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092" w:rsidRPr="005A6092" w:rsidRDefault="005A6092" w:rsidP="005A6092">
      <w:pPr>
        <w:pStyle w:val="ConsPlusTitle"/>
        <w:spacing w:line="276" w:lineRule="auto"/>
        <w:jc w:val="center"/>
        <w:outlineLvl w:val="0"/>
        <w:rPr>
          <w:rFonts w:ascii="Times New Roman" w:hAnsi="Times New Roman" w:cs="Times New Roman"/>
          <w:sz w:val="26"/>
          <w:szCs w:val="26"/>
        </w:rPr>
      </w:pPr>
      <w:r w:rsidRPr="005A6092">
        <w:rPr>
          <w:rFonts w:ascii="Times New Roman" w:hAnsi="Times New Roman" w:cs="Times New Roman"/>
          <w:sz w:val="26"/>
          <w:szCs w:val="26"/>
        </w:rPr>
        <w:t>ДУМА ПАРТИЗАНСКОГО ГОРОДСКОГО ОКРУГА</w:t>
      </w:r>
    </w:p>
    <w:p w:rsidR="005A6092" w:rsidRPr="005A6092" w:rsidRDefault="005A6092" w:rsidP="005A6092">
      <w:pPr>
        <w:pStyle w:val="ConsPlusTitle"/>
        <w:spacing w:line="276" w:lineRule="auto"/>
        <w:jc w:val="center"/>
        <w:rPr>
          <w:rFonts w:ascii="Times New Roman" w:hAnsi="Times New Roman" w:cs="Times New Roman"/>
          <w:sz w:val="26"/>
          <w:szCs w:val="26"/>
        </w:rPr>
      </w:pPr>
      <w:r w:rsidRPr="005A6092">
        <w:rPr>
          <w:rFonts w:ascii="Times New Roman" w:hAnsi="Times New Roman" w:cs="Times New Roman"/>
          <w:sz w:val="26"/>
          <w:szCs w:val="26"/>
        </w:rPr>
        <w:t>ПРИМОРСКОГО КРАЯ</w:t>
      </w:r>
    </w:p>
    <w:p w:rsidR="005A6092" w:rsidRPr="005A6092" w:rsidRDefault="005A6092" w:rsidP="005A6092">
      <w:pPr>
        <w:pStyle w:val="ConsPlusTitle"/>
        <w:spacing w:line="276" w:lineRule="auto"/>
        <w:jc w:val="center"/>
        <w:rPr>
          <w:rFonts w:ascii="Times New Roman" w:hAnsi="Times New Roman" w:cs="Times New Roman"/>
          <w:sz w:val="26"/>
          <w:szCs w:val="26"/>
        </w:rPr>
      </w:pPr>
    </w:p>
    <w:p w:rsidR="005A6092" w:rsidRPr="005A6092" w:rsidRDefault="005A6092" w:rsidP="005A6092">
      <w:pPr>
        <w:pStyle w:val="ConsPlusTitle"/>
        <w:spacing w:line="276" w:lineRule="auto"/>
        <w:jc w:val="center"/>
        <w:rPr>
          <w:rFonts w:ascii="Times New Roman" w:hAnsi="Times New Roman" w:cs="Times New Roman"/>
          <w:sz w:val="26"/>
          <w:szCs w:val="26"/>
        </w:rPr>
      </w:pPr>
      <w:r w:rsidRPr="005A6092">
        <w:rPr>
          <w:rFonts w:ascii="Times New Roman" w:hAnsi="Times New Roman" w:cs="Times New Roman"/>
          <w:sz w:val="26"/>
          <w:szCs w:val="26"/>
        </w:rPr>
        <w:t>РЕШЕНИЕ</w:t>
      </w:r>
    </w:p>
    <w:p w:rsidR="005A6092" w:rsidRPr="005A6092" w:rsidRDefault="005A6092" w:rsidP="005A6092">
      <w:pPr>
        <w:pStyle w:val="ConsPlusTitle"/>
        <w:spacing w:line="276" w:lineRule="auto"/>
        <w:jc w:val="center"/>
        <w:rPr>
          <w:rFonts w:ascii="Times New Roman" w:hAnsi="Times New Roman" w:cs="Times New Roman"/>
          <w:sz w:val="26"/>
          <w:szCs w:val="26"/>
        </w:rPr>
      </w:pPr>
      <w:r w:rsidRPr="005A6092">
        <w:rPr>
          <w:rFonts w:ascii="Times New Roman" w:hAnsi="Times New Roman" w:cs="Times New Roman"/>
          <w:sz w:val="26"/>
          <w:szCs w:val="26"/>
        </w:rPr>
        <w:t>от 29 февраля 2008 г. N 514</w:t>
      </w:r>
    </w:p>
    <w:p w:rsidR="005A6092" w:rsidRPr="005A6092" w:rsidRDefault="005A6092" w:rsidP="005A6092">
      <w:pPr>
        <w:pStyle w:val="ConsPlusTitle"/>
        <w:spacing w:line="276" w:lineRule="auto"/>
        <w:jc w:val="center"/>
        <w:rPr>
          <w:rFonts w:ascii="Times New Roman" w:hAnsi="Times New Roman" w:cs="Times New Roman"/>
          <w:sz w:val="26"/>
          <w:szCs w:val="26"/>
        </w:rPr>
      </w:pPr>
    </w:p>
    <w:p w:rsidR="005A6092" w:rsidRPr="005A6092" w:rsidRDefault="005A6092" w:rsidP="005A6092">
      <w:pPr>
        <w:pStyle w:val="ConsPlusTitle"/>
        <w:spacing w:line="276" w:lineRule="auto"/>
        <w:jc w:val="center"/>
        <w:rPr>
          <w:rFonts w:ascii="Times New Roman" w:hAnsi="Times New Roman" w:cs="Times New Roman"/>
          <w:sz w:val="26"/>
          <w:szCs w:val="26"/>
        </w:rPr>
      </w:pPr>
      <w:r w:rsidRPr="005A6092">
        <w:rPr>
          <w:rFonts w:ascii="Times New Roman" w:hAnsi="Times New Roman" w:cs="Times New Roman"/>
          <w:sz w:val="26"/>
          <w:szCs w:val="26"/>
        </w:rPr>
        <w:t>О ПРИНЯТИИ ПОЛОЖЕНИЯ "О ПОРЯДКЕ УПРАВЛЕНИЯ</w:t>
      </w:r>
    </w:p>
    <w:p w:rsidR="005A6092" w:rsidRPr="005A6092" w:rsidRDefault="005A6092" w:rsidP="005A6092">
      <w:pPr>
        <w:pStyle w:val="ConsPlusTitle"/>
        <w:spacing w:line="276" w:lineRule="auto"/>
        <w:jc w:val="center"/>
        <w:rPr>
          <w:rFonts w:ascii="Times New Roman" w:hAnsi="Times New Roman" w:cs="Times New Roman"/>
          <w:sz w:val="26"/>
          <w:szCs w:val="26"/>
        </w:rPr>
      </w:pPr>
      <w:r w:rsidRPr="005A6092">
        <w:rPr>
          <w:rFonts w:ascii="Times New Roman" w:hAnsi="Times New Roman" w:cs="Times New Roman"/>
          <w:sz w:val="26"/>
          <w:szCs w:val="26"/>
        </w:rPr>
        <w:t>И РАСПОРЯЖЕНИЯ МУНИЦИПАЛЬНОЙ СОБСТВЕННОСТЬЮ</w:t>
      </w:r>
    </w:p>
    <w:p w:rsidR="005A6092" w:rsidRPr="005A6092" w:rsidRDefault="005A6092" w:rsidP="005A6092">
      <w:pPr>
        <w:pStyle w:val="ConsPlusTitle"/>
        <w:spacing w:line="276" w:lineRule="auto"/>
        <w:jc w:val="center"/>
        <w:rPr>
          <w:rFonts w:ascii="Times New Roman" w:hAnsi="Times New Roman" w:cs="Times New Roman"/>
          <w:sz w:val="26"/>
          <w:szCs w:val="26"/>
        </w:rPr>
      </w:pPr>
      <w:r w:rsidRPr="005A6092">
        <w:rPr>
          <w:rFonts w:ascii="Times New Roman" w:hAnsi="Times New Roman" w:cs="Times New Roman"/>
          <w:sz w:val="26"/>
          <w:szCs w:val="26"/>
        </w:rPr>
        <w:t>ПАРТИЗАНСКОГО ГОРОДСКОГО ОКРУГА"</w:t>
      </w:r>
    </w:p>
    <w:p w:rsidR="005A6092" w:rsidRPr="005A6092" w:rsidRDefault="005A6092" w:rsidP="005A6092">
      <w:pPr>
        <w:pStyle w:val="ConsPlusNormal"/>
        <w:spacing w:line="276" w:lineRule="auto"/>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A6092" w:rsidRPr="005A6092">
        <w:tc>
          <w:tcPr>
            <w:tcW w:w="60" w:type="dxa"/>
            <w:tcBorders>
              <w:top w:val="nil"/>
              <w:left w:val="nil"/>
              <w:bottom w:val="nil"/>
              <w:right w:val="nil"/>
            </w:tcBorders>
            <w:shd w:val="clear" w:color="auto" w:fill="CED3F1"/>
            <w:tcMar>
              <w:top w:w="0" w:type="dxa"/>
              <w:left w:w="0" w:type="dxa"/>
              <w:bottom w:w="0" w:type="dxa"/>
              <w:right w:w="0" w:type="dxa"/>
            </w:tcMar>
          </w:tcPr>
          <w:p w:rsidR="005A6092" w:rsidRPr="005A6092" w:rsidRDefault="005A6092" w:rsidP="005A6092">
            <w:pPr>
              <w:pStyle w:val="ConsPlusNormal"/>
              <w:spacing w:line="276" w:lineRule="auto"/>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5A6092" w:rsidRPr="005A6092" w:rsidRDefault="005A6092" w:rsidP="005A6092">
            <w:pPr>
              <w:pStyle w:val="ConsPlusNormal"/>
              <w:spacing w:line="276" w:lineRule="auto"/>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5A6092" w:rsidRPr="005A6092" w:rsidRDefault="005A6092" w:rsidP="005A6092">
            <w:pPr>
              <w:pStyle w:val="ConsPlusNormal"/>
              <w:spacing w:line="276" w:lineRule="auto"/>
              <w:jc w:val="center"/>
              <w:rPr>
                <w:rFonts w:ascii="Times New Roman" w:hAnsi="Times New Roman" w:cs="Times New Roman"/>
                <w:sz w:val="26"/>
                <w:szCs w:val="26"/>
              </w:rPr>
            </w:pPr>
            <w:r w:rsidRPr="005A6092">
              <w:rPr>
                <w:rFonts w:ascii="Times New Roman" w:hAnsi="Times New Roman" w:cs="Times New Roman"/>
                <w:color w:val="392C69"/>
                <w:sz w:val="26"/>
                <w:szCs w:val="26"/>
              </w:rPr>
              <w:t>Список изменяющих документов</w:t>
            </w:r>
          </w:p>
          <w:p w:rsidR="005A6092" w:rsidRPr="005A6092" w:rsidRDefault="005A6092" w:rsidP="005A6092">
            <w:pPr>
              <w:pStyle w:val="ConsPlusNormal"/>
              <w:spacing w:line="276" w:lineRule="auto"/>
              <w:jc w:val="center"/>
              <w:rPr>
                <w:rFonts w:ascii="Times New Roman" w:hAnsi="Times New Roman" w:cs="Times New Roman"/>
                <w:sz w:val="26"/>
                <w:szCs w:val="26"/>
              </w:rPr>
            </w:pPr>
            <w:proofErr w:type="gramStart"/>
            <w:r w:rsidRPr="005A6092">
              <w:rPr>
                <w:rFonts w:ascii="Times New Roman" w:hAnsi="Times New Roman" w:cs="Times New Roman"/>
                <w:color w:val="392C69"/>
                <w:sz w:val="26"/>
                <w:szCs w:val="26"/>
              </w:rPr>
              <w:t>(в ред. Решений Думы Партизанского городского округа</w:t>
            </w:r>
            <w:proofErr w:type="gramEnd"/>
          </w:p>
          <w:p w:rsidR="00070242" w:rsidRDefault="005A6092" w:rsidP="005A6092">
            <w:pPr>
              <w:pStyle w:val="ConsPlusNormal"/>
              <w:spacing w:line="276" w:lineRule="auto"/>
              <w:jc w:val="center"/>
              <w:rPr>
                <w:rFonts w:ascii="Times New Roman" w:hAnsi="Times New Roman" w:cs="Times New Roman"/>
                <w:color w:val="392C69"/>
                <w:sz w:val="26"/>
                <w:szCs w:val="26"/>
              </w:rPr>
            </w:pPr>
            <w:r w:rsidRPr="005A6092">
              <w:rPr>
                <w:rFonts w:ascii="Times New Roman" w:hAnsi="Times New Roman" w:cs="Times New Roman"/>
                <w:color w:val="392C69"/>
                <w:sz w:val="26"/>
                <w:szCs w:val="26"/>
              </w:rPr>
              <w:t xml:space="preserve">от 28.11.2008 </w:t>
            </w:r>
            <w:hyperlink r:id="rId4">
              <w:r w:rsidRPr="005A6092">
                <w:rPr>
                  <w:rFonts w:ascii="Times New Roman" w:hAnsi="Times New Roman" w:cs="Times New Roman"/>
                  <w:color w:val="0000FF"/>
                  <w:sz w:val="26"/>
                  <w:szCs w:val="26"/>
                </w:rPr>
                <w:t>N 80</w:t>
              </w:r>
            </w:hyperlink>
            <w:r w:rsidRPr="005A6092">
              <w:rPr>
                <w:rFonts w:ascii="Times New Roman" w:hAnsi="Times New Roman" w:cs="Times New Roman"/>
                <w:color w:val="392C69"/>
                <w:sz w:val="26"/>
                <w:szCs w:val="26"/>
              </w:rPr>
              <w:t>,</w:t>
            </w:r>
            <w:r w:rsidR="00070242">
              <w:rPr>
                <w:rFonts w:ascii="Times New Roman" w:hAnsi="Times New Roman" w:cs="Times New Roman"/>
                <w:color w:val="392C69"/>
                <w:sz w:val="26"/>
                <w:szCs w:val="26"/>
              </w:rPr>
              <w:t xml:space="preserve"> от 27.11.2009 г. № 179,</w:t>
            </w:r>
          </w:p>
          <w:p w:rsidR="005A6092" w:rsidRPr="005A6092" w:rsidRDefault="005A6092" w:rsidP="005A6092">
            <w:pPr>
              <w:pStyle w:val="ConsPlusNormal"/>
              <w:spacing w:line="276" w:lineRule="auto"/>
              <w:jc w:val="center"/>
              <w:rPr>
                <w:rFonts w:ascii="Times New Roman" w:hAnsi="Times New Roman" w:cs="Times New Roman"/>
                <w:sz w:val="26"/>
                <w:szCs w:val="26"/>
              </w:rPr>
            </w:pPr>
            <w:r w:rsidRPr="005A6092">
              <w:rPr>
                <w:rFonts w:ascii="Times New Roman" w:hAnsi="Times New Roman" w:cs="Times New Roman"/>
                <w:color w:val="392C69"/>
                <w:sz w:val="26"/>
                <w:szCs w:val="26"/>
              </w:rPr>
              <w:t xml:space="preserve"> от 28.01.2011 </w:t>
            </w:r>
            <w:hyperlink r:id="rId5">
              <w:r w:rsidRPr="005A6092">
                <w:rPr>
                  <w:rFonts w:ascii="Times New Roman" w:hAnsi="Times New Roman" w:cs="Times New Roman"/>
                  <w:color w:val="0000FF"/>
                  <w:sz w:val="26"/>
                  <w:szCs w:val="26"/>
                </w:rPr>
                <w:t>N 299-Р</w:t>
              </w:r>
            </w:hyperlink>
            <w:r w:rsidRPr="005A6092">
              <w:rPr>
                <w:rFonts w:ascii="Times New Roman" w:hAnsi="Times New Roman" w:cs="Times New Roman"/>
                <w:color w:val="392C69"/>
                <w:sz w:val="26"/>
                <w:szCs w:val="26"/>
              </w:rPr>
              <w:t>,</w:t>
            </w:r>
            <w:r w:rsidR="00070242">
              <w:rPr>
                <w:rFonts w:ascii="Times New Roman" w:hAnsi="Times New Roman" w:cs="Times New Roman"/>
                <w:color w:val="392C69"/>
                <w:sz w:val="26"/>
                <w:szCs w:val="26"/>
              </w:rPr>
              <w:t xml:space="preserve"> от 29.03.2013 г. № 494,</w:t>
            </w:r>
          </w:p>
          <w:p w:rsidR="005A6092" w:rsidRPr="005A6092" w:rsidRDefault="005A6092" w:rsidP="005A6092">
            <w:pPr>
              <w:pStyle w:val="ConsPlusNormal"/>
              <w:spacing w:line="276" w:lineRule="auto"/>
              <w:jc w:val="center"/>
              <w:rPr>
                <w:rFonts w:ascii="Times New Roman" w:hAnsi="Times New Roman" w:cs="Times New Roman"/>
                <w:sz w:val="26"/>
                <w:szCs w:val="26"/>
              </w:rPr>
            </w:pPr>
            <w:r w:rsidRPr="005A6092">
              <w:rPr>
                <w:rFonts w:ascii="Times New Roman" w:hAnsi="Times New Roman" w:cs="Times New Roman"/>
                <w:color w:val="392C69"/>
                <w:sz w:val="26"/>
                <w:szCs w:val="26"/>
              </w:rPr>
              <w:t xml:space="preserve">от 15.12.2015 </w:t>
            </w:r>
            <w:hyperlink r:id="rId6">
              <w:r w:rsidRPr="005A6092">
                <w:rPr>
                  <w:rFonts w:ascii="Times New Roman" w:hAnsi="Times New Roman" w:cs="Times New Roman"/>
                  <w:color w:val="0000FF"/>
                  <w:sz w:val="26"/>
                  <w:szCs w:val="26"/>
                </w:rPr>
                <w:t>N 231-Р</w:t>
              </w:r>
            </w:hyperlink>
            <w:r w:rsidRPr="005A6092">
              <w:rPr>
                <w:rFonts w:ascii="Times New Roman" w:hAnsi="Times New Roman" w:cs="Times New Roman"/>
                <w:color w:val="392C69"/>
                <w:sz w:val="26"/>
                <w:szCs w:val="26"/>
              </w:rPr>
              <w:t xml:space="preserve">, от 28.07.2017 </w:t>
            </w:r>
            <w:hyperlink r:id="rId7">
              <w:r w:rsidRPr="005A6092">
                <w:rPr>
                  <w:rFonts w:ascii="Times New Roman" w:hAnsi="Times New Roman" w:cs="Times New Roman"/>
                  <w:color w:val="0000FF"/>
                  <w:sz w:val="26"/>
                  <w:szCs w:val="26"/>
                </w:rPr>
                <w:t>N 429-Р</w:t>
              </w:r>
            </w:hyperlink>
            <w:r w:rsidRPr="005A6092">
              <w:rPr>
                <w:rFonts w:ascii="Times New Roman" w:hAnsi="Times New Roman" w:cs="Times New Roman"/>
                <w:color w:val="392C69"/>
                <w:sz w:val="26"/>
                <w:szCs w:val="26"/>
              </w:rPr>
              <w:t>,</w:t>
            </w:r>
          </w:p>
          <w:p w:rsidR="005A6092" w:rsidRPr="005A6092" w:rsidRDefault="005A6092" w:rsidP="005A6092">
            <w:pPr>
              <w:pStyle w:val="ConsPlusNormal"/>
              <w:spacing w:line="276" w:lineRule="auto"/>
              <w:jc w:val="center"/>
              <w:rPr>
                <w:rFonts w:ascii="Times New Roman" w:hAnsi="Times New Roman" w:cs="Times New Roman"/>
                <w:sz w:val="26"/>
                <w:szCs w:val="26"/>
              </w:rPr>
            </w:pPr>
            <w:r w:rsidRPr="005A6092">
              <w:rPr>
                <w:rFonts w:ascii="Times New Roman" w:hAnsi="Times New Roman" w:cs="Times New Roman"/>
                <w:color w:val="392C69"/>
                <w:sz w:val="26"/>
                <w:szCs w:val="26"/>
              </w:rPr>
              <w:t xml:space="preserve">от 25.06.2021 </w:t>
            </w:r>
            <w:hyperlink r:id="rId8">
              <w:r w:rsidRPr="005A6092">
                <w:rPr>
                  <w:rFonts w:ascii="Times New Roman" w:hAnsi="Times New Roman" w:cs="Times New Roman"/>
                  <w:color w:val="0000FF"/>
                  <w:sz w:val="26"/>
                  <w:szCs w:val="26"/>
                </w:rPr>
                <w:t>N 262-Р</w:t>
              </w:r>
            </w:hyperlink>
            <w:r w:rsidR="00FA0F9D" w:rsidRPr="00FA0F9D">
              <w:rPr>
                <w:sz w:val="26"/>
                <w:szCs w:val="26"/>
              </w:rPr>
              <w:t xml:space="preserve">, </w:t>
            </w:r>
            <w:r w:rsidR="00FA0F9D" w:rsidRPr="00FA0F9D">
              <w:rPr>
                <w:rFonts w:ascii="Times New Roman" w:hAnsi="Times New Roman" w:cs="Times New Roman"/>
                <w:sz w:val="26"/>
                <w:szCs w:val="26"/>
              </w:rPr>
              <w:t>от 23.05.2024 №97</w:t>
            </w:r>
            <w:r w:rsidR="00FA0F9D">
              <w:rPr>
                <w:rFonts w:ascii="Times New Roman" w:hAnsi="Times New Roman" w:cs="Times New Roman"/>
                <w:sz w:val="26"/>
                <w:szCs w:val="26"/>
              </w:rPr>
              <w:t>-Р</w:t>
            </w:r>
            <w:r w:rsidRPr="00FA0F9D">
              <w:rPr>
                <w:rFonts w:ascii="Times New Roman" w:hAnsi="Times New Roman" w:cs="Times New Roman"/>
                <w:color w:val="392C69"/>
                <w:sz w:val="26"/>
                <w:szCs w:val="26"/>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6092" w:rsidRPr="005A6092" w:rsidRDefault="005A6092" w:rsidP="005A6092">
            <w:pPr>
              <w:pStyle w:val="ConsPlusNormal"/>
              <w:spacing w:line="276" w:lineRule="auto"/>
              <w:rPr>
                <w:rFonts w:ascii="Times New Roman" w:hAnsi="Times New Roman" w:cs="Times New Roman"/>
                <w:sz w:val="26"/>
                <w:szCs w:val="26"/>
              </w:rPr>
            </w:pPr>
          </w:p>
        </w:tc>
      </w:tr>
    </w:tbl>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В соответствии с Федеральным </w:t>
      </w:r>
      <w:hyperlink r:id="rId9">
        <w:r w:rsidRPr="005A6092">
          <w:rPr>
            <w:rFonts w:ascii="Times New Roman" w:hAnsi="Times New Roman" w:cs="Times New Roman"/>
            <w:color w:val="0000FF"/>
            <w:sz w:val="26"/>
            <w:szCs w:val="26"/>
          </w:rPr>
          <w:t>законом</w:t>
        </w:r>
      </w:hyperlink>
      <w:r w:rsidRPr="005A6092">
        <w:rPr>
          <w:rFonts w:ascii="Times New Roman" w:hAnsi="Times New Roman" w:cs="Times New Roman"/>
          <w:sz w:val="26"/>
          <w:szCs w:val="26"/>
        </w:rPr>
        <w:t xml:space="preserve"> от 6 октября 2003 г. N 131-ФЗ "Об общих принципах организации местного самоуправления в Российской Федерации", руководствуясь </w:t>
      </w:r>
      <w:hyperlink r:id="rId10">
        <w:r w:rsidRPr="005A6092">
          <w:rPr>
            <w:rFonts w:ascii="Times New Roman" w:hAnsi="Times New Roman" w:cs="Times New Roman"/>
            <w:color w:val="0000FF"/>
            <w:sz w:val="26"/>
            <w:szCs w:val="26"/>
          </w:rPr>
          <w:t>статьей 9</w:t>
        </w:r>
      </w:hyperlink>
      <w:r w:rsidRPr="005A6092">
        <w:rPr>
          <w:rFonts w:ascii="Times New Roman" w:hAnsi="Times New Roman" w:cs="Times New Roman"/>
          <w:sz w:val="26"/>
          <w:szCs w:val="26"/>
        </w:rPr>
        <w:t xml:space="preserve"> Устава Партизанского городского округа, Дума Партизанского городского округа решила:</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1. Принять </w:t>
      </w:r>
      <w:hyperlink w:anchor="P34">
        <w:r w:rsidRPr="005A6092">
          <w:rPr>
            <w:rFonts w:ascii="Times New Roman" w:hAnsi="Times New Roman" w:cs="Times New Roman"/>
            <w:color w:val="0000FF"/>
            <w:sz w:val="26"/>
            <w:szCs w:val="26"/>
          </w:rPr>
          <w:t>Положение</w:t>
        </w:r>
      </w:hyperlink>
      <w:r w:rsidRPr="005A6092">
        <w:rPr>
          <w:rFonts w:ascii="Times New Roman" w:hAnsi="Times New Roman" w:cs="Times New Roman"/>
          <w:sz w:val="26"/>
          <w:szCs w:val="26"/>
        </w:rPr>
        <w:t xml:space="preserve"> "О порядке управления и распоряжения муниципальной собственностью Партизанского городского округа" (далее - Положение).</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2. Направить Положение главе Партизанского городского округа для подписания и обнародования.</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3. Настоящее решение вступает в силу с момента его принятия.</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Default="005A6092" w:rsidP="005A6092">
      <w:pPr>
        <w:pStyle w:val="ConsPlusNormal"/>
        <w:spacing w:line="276" w:lineRule="auto"/>
        <w:jc w:val="right"/>
        <w:rPr>
          <w:rFonts w:ascii="Times New Roman" w:hAnsi="Times New Roman" w:cs="Times New Roman"/>
          <w:sz w:val="26"/>
          <w:szCs w:val="26"/>
        </w:rPr>
      </w:pPr>
    </w:p>
    <w:p w:rsidR="005A6092" w:rsidRPr="005A6092" w:rsidRDefault="005A6092" w:rsidP="005A6092">
      <w:pPr>
        <w:pStyle w:val="ConsPlusNormal"/>
        <w:spacing w:line="276" w:lineRule="auto"/>
        <w:jc w:val="right"/>
        <w:rPr>
          <w:rFonts w:ascii="Times New Roman" w:hAnsi="Times New Roman" w:cs="Times New Roman"/>
          <w:sz w:val="26"/>
          <w:szCs w:val="26"/>
        </w:rPr>
      </w:pPr>
      <w:r w:rsidRPr="005A6092">
        <w:rPr>
          <w:rFonts w:ascii="Times New Roman" w:hAnsi="Times New Roman" w:cs="Times New Roman"/>
          <w:sz w:val="26"/>
          <w:szCs w:val="26"/>
        </w:rPr>
        <w:t>Председатель Думы</w:t>
      </w:r>
    </w:p>
    <w:p w:rsidR="005A6092" w:rsidRPr="005A6092" w:rsidRDefault="005A6092" w:rsidP="005A6092">
      <w:pPr>
        <w:pStyle w:val="ConsPlusNormal"/>
        <w:spacing w:line="276" w:lineRule="auto"/>
        <w:jc w:val="right"/>
        <w:rPr>
          <w:rFonts w:ascii="Times New Roman" w:hAnsi="Times New Roman" w:cs="Times New Roman"/>
          <w:sz w:val="26"/>
          <w:szCs w:val="26"/>
        </w:rPr>
      </w:pPr>
      <w:r w:rsidRPr="005A6092">
        <w:rPr>
          <w:rFonts w:ascii="Times New Roman" w:hAnsi="Times New Roman" w:cs="Times New Roman"/>
          <w:sz w:val="26"/>
          <w:szCs w:val="26"/>
        </w:rPr>
        <w:t>С.А.ГИЛЕВ</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Default="005A6092" w:rsidP="005A6092">
      <w:pPr>
        <w:pStyle w:val="ConsPlusNormal"/>
        <w:spacing w:line="276" w:lineRule="auto"/>
        <w:jc w:val="right"/>
        <w:outlineLvl w:val="0"/>
        <w:rPr>
          <w:rFonts w:ascii="Times New Roman" w:hAnsi="Times New Roman" w:cs="Times New Roman"/>
          <w:sz w:val="26"/>
          <w:szCs w:val="26"/>
        </w:rPr>
      </w:pPr>
    </w:p>
    <w:p w:rsidR="005A6092" w:rsidRDefault="005A6092" w:rsidP="005A6092">
      <w:pPr>
        <w:pStyle w:val="ConsPlusNormal"/>
        <w:spacing w:line="276" w:lineRule="auto"/>
        <w:jc w:val="right"/>
        <w:outlineLvl w:val="0"/>
        <w:rPr>
          <w:rFonts w:ascii="Times New Roman" w:hAnsi="Times New Roman" w:cs="Times New Roman"/>
          <w:sz w:val="26"/>
          <w:szCs w:val="26"/>
        </w:rPr>
      </w:pPr>
    </w:p>
    <w:p w:rsidR="005A6092" w:rsidRDefault="005A6092" w:rsidP="005A6092">
      <w:pPr>
        <w:pStyle w:val="ConsPlusNormal"/>
        <w:spacing w:line="276" w:lineRule="auto"/>
        <w:jc w:val="right"/>
        <w:outlineLvl w:val="0"/>
        <w:rPr>
          <w:rFonts w:ascii="Times New Roman" w:hAnsi="Times New Roman" w:cs="Times New Roman"/>
          <w:sz w:val="26"/>
          <w:szCs w:val="26"/>
        </w:rPr>
      </w:pPr>
    </w:p>
    <w:p w:rsidR="005A6092" w:rsidRDefault="005A6092" w:rsidP="005A6092">
      <w:pPr>
        <w:pStyle w:val="ConsPlusNormal"/>
        <w:spacing w:line="276" w:lineRule="auto"/>
        <w:jc w:val="right"/>
        <w:outlineLvl w:val="0"/>
        <w:rPr>
          <w:rFonts w:ascii="Times New Roman" w:hAnsi="Times New Roman" w:cs="Times New Roman"/>
          <w:sz w:val="26"/>
          <w:szCs w:val="26"/>
        </w:rPr>
      </w:pPr>
    </w:p>
    <w:p w:rsidR="005A6092" w:rsidRDefault="005A6092" w:rsidP="005A6092">
      <w:pPr>
        <w:pStyle w:val="ConsPlusNormal"/>
        <w:spacing w:line="276" w:lineRule="auto"/>
        <w:jc w:val="right"/>
        <w:outlineLvl w:val="0"/>
        <w:rPr>
          <w:rFonts w:ascii="Times New Roman" w:hAnsi="Times New Roman" w:cs="Times New Roman"/>
          <w:sz w:val="26"/>
          <w:szCs w:val="26"/>
        </w:rPr>
      </w:pPr>
    </w:p>
    <w:p w:rsidR="005A6092" w:rsidRDefault="005A6092" w:rsidP="005A6092">
      <w:pPr>
        <w:pStyle w:val="ConsPlusNormal"/>
        <w:spacing w:line="276" w:lineRule="auto"/>
        <w:jc w:val="right"/>
        <w:outlineLvl w:val="0"/>
        <w:rPr>
          <w:rFonts w:ascii="Times New Roman" w:hAnsi="Times New Roman" w:cs="Times New Roman"/>
          <w:sz w:val="26"/>
          <w:szCs w:val="26"/>
        </w:rPr>
      </w:pPr>
    </w:p>
    <w:p w:rsidR="005A6092" w:rsidRPr="005A6092" w:rsidRDefault="005A6092" w:rsidP="005A6092">
      <w:pPr>
        <w:pStyle w:val="ConsPlusNormal"/>
        <w:spacing w:line="276" w:lineRule="auto"/>
        <w:jc w:val="right"/>
        <w:outlineLvl w:val="0"/>
        <w:rPr>
          <w:rFonts w:ascii="Times New Roman" w:hAnsi="Times New Roman" w:cs="Times New Roman"/>
          <w:sz w:val="26"/>
          <w:szCs w:val="26"/>
        </w:rPr>
      </w:pPr>
      <w:r w:rsidRPr="005A6092">
        <w:rPr>
          <w:rFonts w:ascii="Times New Roman" w:hAnsi="Times New Roman" w:cs="Times New Roman"/>
          <w:sz w:val="26"/>
          <w:szCs w:val="26"/>
        </w:rPr>
        <w:t>Принято</w:t>
      </w:r>
    </w:p>
    <w:p w:rsidR="005A6092" w:rsidRPr="005A6092" w:rsidRDefault="005A6092" w:rsidP="005A6092">
      <w:pPr>
        <w:pStyle w:val="ConsPlusNormal"/>
        <w:spacing w:line="276" w:lineRule="auto"/>
        <w:jc w:val="right"/>
        <w:rPr>
          <w:rFonts w:ascii="Times New Roman" w:hAnsi="Times New Roman" w:cs="Times New Roman"/>
          <w:sz w:val="26"/>
          <w:szCs w:val="26"/>
        </w:rPr>
      </w:pPr>
      <w:r w:rsidRPr="005A6092">
        <w:rPr>
          <w:rFonts w:ascii="Times New Roman" w:hAnsi="Times New Roman" w:cs="Times New Roman"/>
          <w:sz w:val="26"/>
          <w:szCs w:val="26"/>
        </w:rPr>
        <w:t>решением</w:t>
      </w:r>
    </w:p>
    <w:p w:rsidR="005A6092" w:rsidRPr="005A6092" w:rsidRDefault="005A6092" w:rsidP="005A6092">
      <w:pPr>
        <w:pStyle w:val="ConsPlusNormal"/>
        <w:spacing w:line="276" w:lineRule="auto"/>
        <w:jc w:val="right"/>
        <w:rPr>
          <w:rFonts w:ascii="Times New Roman" w:hAnsi="Times New Roman" w:cs="Times New Roman"/>
          <w:sz w:val="26"/>
          <w:szCs w:val="26"/>
        </w:rPr>
      </w:pPr>
      <w:r w:rsidRPr="005A6092">
        <w:rPr>
          <w:rFonts w:ascii="Times New Roman" w:hAnsi="Times New Roman" w:cs="Times New Roman"/>
          <w:sz w:val="26"/>
          <w:szCs w:val="26"/>
        </w:rPr>
        <w:t xml:space="preserve">Думы </w:t>
      </w:r>
      <w:proofErr w:type="gramStart"/>
      <w:r w:rsidRPr="005A6092">
        <w:rPr>
          <w:rFonts w:ascii="Times New Roman" w:hAnsi="Times New Roman" w:cs="Times New Roman"/>
          <w:sz w:val="26"/>
          <w:szCs w:val="26"/>
        </w:rPr>
        <w:t>Партизанского</w:t>
      </w:r>
      <w:proofErr w:type="gramEnd"/>
    </w:p>
    <w:p w:rsidR="005A6092" w:rsidRPr="005A6092" w:rsidRDefault="005A6092" w:rsidP="005A6092">
      <w:pPr>
        <w:pStyle w:val="ConsPlusNormal"/>
        <w:spacing w:line="276" w:lineRule="auto"/>
        <w:jc w:val="right"/>
        <w:rPr>
          <w:rFonts w:ascii="Times New Roman" w:hAnsi="Times New Roman" w:cs="Times New Roman"/>
          <w:sz w:val="26"/>
          <w:szCs w:val="26"/>
        </w:rPr>
      </w:pPr>
      <w:r w:rsidRPr="005A6092">
        <w:rPr>
          <w:rFonts w:ascii="Times New Roman" w:hAnsi="Times New Roman" w:cs="Times New Roman"/>
          <w:sz w:val="26"/>
          <w:szCs w:val="26"/>
        </w:rPr>
        <w:t>городского округа</w:t>
      </w:r>
    </w:p>
    <w:p w:rsidR="005A6092" w:rsidRPr="005A6092" w:rsidRDefault="005A6092" w:rsidP="005A6092">
      <w:pPr>
        <w:pStyle w:val="ConsPlusNormal"/>
        <w:spacing w:line="276" w:lineRule="auto"/>
        <w:jc w:val="right"/>
        <w:rPr>
          <w:rFonts w:ascii="Times New Roman" w:hAnsi="Times New Roman" w:cs="Times New Roman"/>
          <w:sz w:val="26"/>
          <w:szCs w:val="26"/>
        </w:rPr>
      </w:pPr>
      <w:r w:rsidRPr="005A6092">
        <w:rPr>
          <w:rFonts w:ascii="Times New Roman" w:hAnsi="Times New Roman" w:cs="Times New Roman"/>
          <w:sz w:val="26"/>
          <w:szCs w:val="26"/>
        </w:rPr>
        <w:t>от 29.02.2008 N 514</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Title"/>
        <w:spacing w:line="276" w:lineRule="auto"/>
        <w:jc w:val="center"/>
        <w:rPr>
          <w:rFonts w:ascii="Times New Roman" w:hAnsi="Times New Roman" w:cs="Times New Roman"/>
          <w:sz w:val="26"/>
          <w:szCs w:val="26"/>
        </w:rPr>
      </w:pPr>
      <w:bookmarkStart w:id="0" w:name="P34"/>
      <w:bookmarkEnd w:id="0"/>
      <w:r w:rsidRPr="005A6092">
        <w:rPr>
          <w:rFonts w:ascii="Times New Roman" w:hAnsi="Times New Roman" w:cs="Times New Roman"/>
          <w:sz w:val="26"/>
          <w:szCs w:val="26"/>
        </w:rPr>
        <w:t>ПОЛОЖЕНИЕ</w:t>
      </w:r>
    </w:p>
    <w:p w:rsidR="005A6092" w:rsidRPr="005A6092" w:rsidRDefault="005A6092" w:rsidP="005A6092">
      <w:pPr>
        <w:pStyle w:val="ConsPlusTitle"/>
        <w:spacing w:line="276" w:lineRule="auto"/>
        <w:jc w:val="center"/>
        <w:rPr>
          <w:rFonts w:ascii="Times New Roman" w:hAnsi="Times New Roman" w:cs="Times New Roman"/>
          <w:sz w:val="26"/>
          <w:szCs w:val="26"/>
        </w:rPr>
      </w:pPr>
      <w:r w:rsidRPr="005A6092">
        <w:rPr>
          <w:rFonts w:ascii="Times New Roman" w:hAnsi="Times New Roman" w:cs="Times New Roman"/>
          <w:sz w:val="26"/>
          <w:szCs w:val="26"/>
        </w:rPr>
        <w:t xml:space="preserve">О ПОРЯДКЕ УПРАВЛЕНИЯ И РАСПОРЯЖЕНИЯ </w:t>
      </w:r>
      <w:proofErr w:type="gramStart"/>
      <w:r w:rsidRPr="005A6092">
        <w:rPr>
          <w:rFonts w:ascii="Times New Roman" w:hAnsi="Times New Roman" w:cs="Times New Roman"/>
          <w:sz w:val="26"/>
          <w:szCs w:val="26"/>
        </w:rPr>
        <w:t>МУНИЦИПАЛЬНОЙ</w:t>
      </w:r>
      <w:proofErr w:type="gramEnd"/>
    </w:p>
    <w:p w:rsidR="005A6092" w:rsidRPr="005A6092" w:rsidRDefault="005A6092" w:rsidP="005A6092">
      <w:pPr>
        <w:pStyle w:val="ConsPlusTitle"/>
        <w:spacing w:line="276" w:lineRule="auto"/>
        <w:jc w:val="center"/>
        <w:rPr>
          <w:rFonts w:ascii="Times New Roman" w:hAnsi="Times New Roman" w:cs="Times New Roman"/>
          <w:sz w:val="26"/>
          <w:szCs w:val="26"/>
        </w:rPr>
      </w:pPr>
      <w:r w:rsidRPr="005A6092">
        <w:rPr>
          <w:rFonts w:ascii="Times New Roman" w:hAnsi="Times New Roman" w:cs="Times New Roman"/>
          <w:sz w:val="26"/>
          <w:szCs w:val="26"/>
        </w:rPr>
        <w:t>СОБСТВЕННОСТЬЮ ПАРТИЗАНСКОГО ГОРОДСКОГО ОКРУГА</w:t>
      </w:r>
    </w:p>
    <w:p w:rsidR="005A6092" w:rsidRPr="005A6092" w:rsidRDefault="005A6092" w:rsidP="005A6092">
      <w:pPr>
        <w:pStyle w:val="ConsPlusNormal"/>
        <w:spacing w:line="276" w:lineRule="auto"/>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A6092" w:rsidRPr="005A6092">
        <w:tc>
          <w:tcPr>
            <w:tcW w:w="60" w:type="dxa"/>
            <w:tcBorders>
              <w:top w:val="nil"/>
              <w:left w:val="nil"/>
              <w:bottom w:val="nil"/>
              <w:right w:val="nil"/>
            </w:tcBorders>
            <w:shd w:val="clear" w:color="auto" w:fill="CED3F1"/>
            <w:tcMar>
              <w:top w:w="0" w:type="dxa"/>
              <w:left w:w="0" w:type="dxa"/>
              <w:bottom w:w="0" w:type="dxa"/>
              <w:right w:w="0" w:type="dxa"/>
            </w:tcMar>
          </w:tcPr>
          <w:p w:rsidR="005A6092" w:rsidRPr="005A6092" w:rsidRDefault="005A6092" w:rsidP="005A6092">
            <w:pPr>
              <w:pStyle w:val="ConsPlusNormal"/>
              <w:spacing w:line="276" w:lineRule="auto"/>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5A6092" w:rsidRPr="005A6092" w:rsidRDefault="005A6092" w:rsidP="005A6092">
            <w:pPr>
              <w:pStyle w:val="ConsPlusNormal"/>
              <w:spacing w:line="276" w:lineRule="auto"/>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5A6092" w:rsidRPr="005A6092" w:rsidRDefault="005A6092" w:rsidP="005A6092">
            <w:pPr>
              <w:pStyle w:val="ConsPlusNormal"/>
              <w:spacing w:line="276" w:lineRule="auto"/>
              <w:jc w:val="center"/>
              <w:rPr>
                <w:rFonts w:ascii="Times New Roman" w:hAnsi="Times New Roman" w:cs="Times New Roman"/>
                <w:sz w:val="26"/>
                <w:szCs w:val="26"/>
              </w:rPr>
            </w:pPr>
            <w:r w:rsidRPr="005A6092">
              <w:rPr>
                <w:rFonts w:ascii="Times New Roman" w:hAnsi="Times New Roman" w:cs="Times New Roman"/>
                <w:color w:val="392C69"/>
                <w:sz w:val="26"/>
                <w:szCs w:val="26"/>
              </w:rPr>
              <w:t>Список изменяющих документов</w:t>
            </w:r>
          </w:p>
          <w:p w:rsidR="005A6092" w:rsidRPr="005A6092" w:rsidRDefault="005A6092" w:rsidP="005A6092">
            <w:pPr>
              <w:pStyle w:val="ConsPlusNormal"/>
              <w:spacing w:line="276" w:lineRule="auto"/>
              <w:jc w:val="center"/>
              <w:rPr>
                <w:rFonts w:ascii="Times New Roman" w:hAnsi="Times New Roman" w:cs="Times New Roman"/>
                <w:sz w:val="26"/>
                <w:szCs w:val="26"/>
              </w:rPr>
            </w:pPr>
            <w:proofErr w:type="gramStart"/>
            <w:r w:rsidRPr="005A6092">
              <w:rPr>
                <w:rFonts w:ascii="Times New Roman" w:hAnsi="Times New Roman" w:cs="Times New Roman"/>
                <w:color w:val="392C69"/>
                <w:sz w:val="26"/>
                <w:szCs w:val="26"/>
              </w:rPr>
              <w:t>(в ред. Решений Думы Партизанского городского округа</w:t>
            </w:r>
            <w:proofErr w:type="gramEnd"/>
          </w:p>
          <w:p w:rsidR="00825D4F" w:rsidRDefault="00825D4F" w:rsidP="00825D4F">
            <w:pPr>
              <w:pStyle w:val="ConsPlusNormal"/>
              <w:spacing w:line="276" w:lineRule="auto"/>
              <w:jc w:val="center"/>
              <w:rPr>
                <w:rFonts w:ascii="Times New Roman" w:hAnsi="Times New Roman" w:cs="Times New Roman"/>
                <w:color w:val="392C69"/>
                <w:sz w:val="26"/>
                <w:szCs w:val="26"/>
              </w:rPr>
            </w:pPr>
            <w:r w:rsidRPr="005A6092">
              <w:rPr>
                <w:rFonts w:ascii="Times New Roman" w:hAnsi="Times New Roman" w:cs="Times New Roman"/>
                <w:color w:val="392C69"/>
                <w:sz w:val="26"/>
                <w:szCs w:val="26"/>
              </w:rPr>
              <w:t xml:space="preserve">от 28.11.2008 </w:t>
            </w:r>
            <w:hyperlink r:id="rId11">
              <w:r w:rsidRPr="005A6092">
                <w:rPr>
                  <w:rFonts w:ascii="Times New Roman" w:hAnsi="Times New Roman" w:cs="Times New Roman"/>
                  <w:color w:val="0000FF"/>
                  <w:sz w:val="26"/>
                  <w:szCs w:val="26"/>
                </w:rPr>
                <w:t>N 80</w:t>
              </w:r>
            </w:hyperlink>
            <w:r w:rsidRPr="005A6092">
              <w:rPr>
                <w:rFonts w:ascii="Times New Roman" w:hAnsi="Times New Roman" w:cs="Times New Roman"/>
                <w:color w:val="392C69"/>
                <w:sz w:val="26"/>
                <w:szCs w:val="26"/>
              </w:rPr>
              <w:t>,</w:t>
            </w:r>
            <w:r>
              <w:rPr>
                <w:rFonts w:ascii="Times New Roman" w:hAnsi="Times New Roman" w:cs="Times New Roman"/>
                <w:color w:val="392C69"/>
                <w:sz w:val="26"/>
                <w:szCs w:val="26"/>
              </w:rPr>
              <w:t xml:space="preserve"> от 27.11.2009 г. № 179,</w:t>
            </w:r>
          </w:p>
          <w:p w:rsidR="00825D4F" w:rsidRPr="005A6092" w:rsidRDefault="00825D4F" w:rsidP="00825D4F">
            <w:pPr>
              <w:pStyle w:val="ConsPlusNormal"/>
              <w:spacing w:line="276" w:lineRule="auto"/>
              <w:jc w:val="center"/>
              <w:rPr>
                <w:rFonts w:ascii="Times New Roman" w:hAnsi="Times New Roman" w:cs="Times New Roman"/>
                <w:sz w:val="26"/>
                <w:szCs w:val="26"/>
              </w:rPr>
            </w:pPr>
            <w:r w:rsidRPr="005A6092">
              <w:rPr>
                <w:rFonts w:ascii="Times New Roman" w:hAnsi="Times New Roman" w:cs="Times New Roman"/>
                <w:color w:val="392C69"/>
                <w:sz w:val="26"/>
                <w:szCs w:val="26"/>
              </w:rPr>
              <w:t xml:space="preserve"> от 28.01.2011 </w:t>
            </w:r>
            <w:hyperlink r:id="rId12">
              <w:r w:rsidRPr="005A6092">
                <w:rPr>
                  <w:rFonts w:ascii="Times New Roman" w:hAnsi="Times New Roman" w:cs="Times New Roman"/>
                  <w:color w:val="0000FF"/>
                  <w:sz w:val="26"/>
                  <w:szCs w:val="26"/>
                </w:rPr>
                <w:t>N 299-Р</w:t>
              </w:r>
            </w:hyperlink>
            <w:r w:rsidRPr="005A6092">
              <w:rPr>
                <w:rFonts w:ascii="Times New Roman" w:hAnsi="Times New Roman" w:cs="Times New Roman"/>
                <w:color w:val="392C69"/>
                <w:sz w:val="26"/>
                <w:szCs w:val="26"/>
              </w:rPr>
              <w:t>,</w:t>
            </w:r>
            <w:r>
              <w:rPr>
                <w:rFonts w:ascii="Times New Roman" w:hAnsi="Times New Roman" w:cs="Times New Roman"/>
                <w:color w:val="392C69"/>
                <w:sz w:val="26"/>
                <w:szCs w:val="26"/>
              </w:rPr>
              <w:t xml:space="preserve"> от 29.03.2013 г. № 494,</w:t>
            </w:r>
          </w:p>
          <w:p w:rsidR="00825D4F" w:rsidRPr="005A6092" w:rsidRDefault="00825D4F" w:rsidP="00825D4F">
            <w:pPr>
              <w:pStyle w:val="ConsPlusNormal"/>
              <w:spacing w:line="276" w:lineRule="auto"/>
              <w:jc w:val="center"/>
              <w:rPr>
                <w:rFonts w:ascii="Times New Roman" w:hAnsi="Times New Roman" w:cs="Times New Roman"/>
                <w:sz w:val="26"/>
                <w:szCs w:val="26"/>
              </w:rPr>
            </w:pPr>
            <w:r w:rsidRPr="005A6092">
              <w:rPr>
                <w:rFonts w:ascii="Times New Roman" w:hAnsi="Times New Roman" w:cs="Times New Roman"/>
                <w:color w:val="392C69"/>
                <w:sz w:val="26"/>
                <w:szCs w:val="26"/>
              </w:rPr>
              <w:t xml:space="preserve">от 15.12.2015 </w:t>
            </w:r>
            <w:hyperlink r:id="rId13">
              <w:r w:rsidRPr="005A6092">
                <w:rPr>
                  <w:rFonts w:ascii="Times New Roman" w:hAnsi="Times New Roman" w:cs="Times New Roman"/>
                  <w:color w:val="0000FF"/>
                  <w:sz w:val="26"/>
                  <w:szCs w:val="26"/>
                </w:rPr>
                <w:t>N 231-Р</w:t>
              </w:r>
            </w:hyperlink>
            <w:r w:rsidRPr="005A6092">
              <w:rPr>
                <w:rFonts w:ascii="Times New Roman" w:hAnsi="Times New Roman" w:cs="Times New Roman"/>
                <w:color w:val="392C69"/>
                <w:sz w:val="26"/>
                <w:szCs w:val="26"/>
              </w:rPr>
              <w:t xml:space="preserve">, от 28.07.2017 </w:t>
            </w:r>
            <w:hyperlink r:id="rId14">
              <w:r w:rsidRPr="005A6092">
                <w:rPr>
                  <w:rFonts w:ascii="Times New Roman" w:hAnsi="Times New Roman" w:cs="Times New Roman"/>
                  <w:color w:val="0000FF"/>
                  <w:sz w:val="26"/>
                  <w:szCs w:val="26"/>
                </w:rPr>
                <w:t>N 429-Р</w:t>
              </w:r>
            </w:hyperlink>
            <w:r w:rsidRPr="005A6092">
              <w:rPr>
                <w:rFonts w:ascii="Times New Roman" w:hAnsi="Times New Roman" w:cs="Times New Roman"/>
                <w:color w:val="392C69"/>
                <w:sz w:val="26"/>
                <w:szCs w:val="26"/>
              </w:rPr>
              <w:t>,</w:t>
            </w:r>
          </w:p>
          <w:p w:rsidR="00825D4F" w:rsidRPr="005A6092" w:rsidRDefault="00825D4F" w:rsidP="00825D4F">
            <w:pPr>
              <w:pStyle w:val="ConsPlusNormal"/>
              <w:spacing w:line="276" w:lineRule="auto"/>
              <w:jc w:val="center"/>
              <w:rPr>
                <w:rFonts w:ascii="Times New Roman" w:hAnsi="Times New Roman" w:cs="Times New Roman"/>
                <w:sz w:val="26"/>
                <w:szCs w:val="26"/>
              </w:rPr>
            </w:pPr>
            <w:r w:rsidRPr="005A6092">
              <w:rPr>
                <w:rFonts w:ascii="Times New Roman" w:hAnsi="Times New Roman" w:cs="Times New Roman"/>
                <w:color w:val="392C69"/>
                <w:sz w:val="26"/>
                <w:szCs w:val="26"/>
              </w:rPr>
              <w:t xml:space="preserve">от 25.06.2021 </w:t>
            </w:r>
            <w:hyperlink r:id="rId15">
              <w:r w:rsidRPr="005A6092">
                <w:rPr>
                  <w:rFonts w:ascii="Times New Roman" w:hAnsi="Times New Roman" w:cs="Times New Roman"/>
                  <w:color w:val="0000FF"/>
                  <w:sz w:val="26"/>
                  <w:szCs w:val="26"/>
                </w:rPr>
                <w:t>N 262-Р</w:t>
              </w:r>
            </w:hyperlink>
            <w:r w:rsidRPr="00FA0F9D">
              <w:rPr>
                <w:sz w:val="26"/>
                <w:szCs w:val="26"/>
              </w:rPr>
              <w:t xml:space="preserve">, </w:t>
            </w:r>
            <w:r w:rsidRPr="00FA0F9D">
              <w:rPr>
                <w:rFonts w:ascii="Times New Roman" w:hAnsi="Times New Roman" w:cs="Times New Roman"/>
                <w:sz w:val="26"/>
                <w:szCs w:val="26"/>
              </w:rPr>
              <w:t>от 23.05.2024 №97</w:t>
            </w:r>
            <w:r>
              <w:rPr>
                <w:rFonts w:ascii="Times New Roman" w:hAnsi="Times New Roman" w:cs="Times New Roman"/>
                <w:sz w:val="26"/>
                <w:szCs w:val="26"/>
              </w:rPr>
              <w:t>-Р</w:t>
            </w:r>
            <w:r w:rsidRPr="00FA0F9D">
              <w:rPr>
                <w:rFonts w:ascii="Times New Roman" w:hAnsi="Times New Roman" w:cs="Times New Roman"/>
                <w:color w:val="392C69"/>
                <w:sz w:val="26"/>
                <w:szCs w:val="26"/>
              </w:rPr>
              <w:t>)</w:t>
            </w:r>
          </w:p>
          <w:p w:rsidR="005A6092" w:rsidRPr="005A6092" w:rsidRDefault="005A6092" w:rsidP="005A6092">
            <w:pPr>
              <w:pStyle w:val="ConsPlusNormal"/>
              <w:spacing w:line="276" w:lineRule="auto"/>
              <w:jc w:val="center"/>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5A6092" w:rsidRPr="005A6092" w:rsidRDefault="005A6092" w:rsidP="005A6092">
            <w:pPr>
              <w:pStyle w:val="ConsPlusNormal"/>
              <w:spacing w:line="276" w:lineRule="auto"/>
              <w:rPr>
                <w:rFonts w:ascii="Times New Roman" w:hAnsi="Times New Roman" w:cs="Times New Roman"/>
                <w:sz w:val="26"/>
                <w:szCs w:val="26"/>
              </w:rPr>
            </w:pPr>
          </w:p>
        </w:tc>
      </w:tr>
    </w:tbl>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proofErr w:type="gramStart"/>
      <w:r w:rsidRPr="005A6092">
        <w:rPr>
          <w:rFonts w:ascii="Times New Roman" w:hAnsi="Times New Roman" w:cs="Times New Roman"/>
          <w:sz w:val="26"/>
          <w:szCs w:val="26"/>
        </w:rPr>
        <w:t xml:space="preserve">Настоящее Положение определяет порядок управления и распоряжения муниципальной собственностью Партизанского городского округа, осуществляемых самостоятельно органами местного самоуправления, в соответствии с </w:t>
      </w:r>
      <w:hyperlink r:id="rId16">
        <w:r w:rsidRPr="005A6092">
          <w:rPr>
            <w:rFonts w:ascii="Times New Roman" w:hAnsi="Times New Roman" w:cs="Times New Roman"/>
            <w:color w:val="0000FF"/>
            <w:sz w:val="26"/>
            <w:szCs w:val="26"/>
          </w:rPr>
          <w:t>Конституцией</w:t>
        </w:r>
      </w:hyperlink>
      <w:r w:rsidRPr="005A6092">
        <w:rPr>
          <w:rFonts w:ascii="Times New Roman" w:hAnsi="Times New Roman" w:cs="Times New Roman"/>
          <w:sz w:val="26"/>
          <w:szCs w:val="26"/>
        </w:rPr>
        <w:t xml:space="preserve"> Российской Федерации, Гражданским </w:t>
      </w:r>
      <w:hyperlink r:id="rId17">
        <w:r w:rsidRPr="005A6092">
          <w:rPr>
            <w:rFonts w:ascii="Times New Roman" w:hAnsi="Times New Roman" w:cs="Times New Roman"/>
            <w:color w:val="0000FF"/>
            <w:sz w:val="26"/>
            <w:szCs w:val="26"/>
          </w:rPr>
          <w:t>кодексом</w:t>
        </w:r>
      </w:hyperlink>
      <w:r w:rsidRPr="005A6092">
        <w:rPr>
          <w:rFonts w:ascii="Times New Roman" w:hAnsi="Times New Roman" w:cs="Times New Roman"/>
          <w:sz w:val="26"/>
          <w:szCs w:val="26"/>
        </w:rPr>
        <w:t xml:space="preserve"> Российской Федерации, федеральными законами от 6 октября 2003 года </w:t>
      </w:r>
      <w:hyperlink r:id="rId18">
        <w:r w:rsidRPr="005A6092">
          <w:rPr>
            <w:rFonts w:ascii="Times New Roman" w:hAnsi="Times New Roman" w:cs="Times New Roman"/>
            <w:color w:val="0000FF"/>
            <w:sz w:val="26"/>
            <w:szCs w:val="26"/>
          </w:rPr>
          <w:t>N 131-ФЗ</w:t>
        </w:r>
      </w:hyperlink>
      <w:r w:rsidRPr="005A6092">
        <w:rPr>
          <w:rFonts w:ascii="Times New Roman" w:hAnsi="Times New Roman" w:cs="Times New Roman"/>
          <w:sz w:val="26"/>
          <w:szCs w:val="26"/>
        </w:rPr>
        <w:t xml:space="preserve"> "Об общих принципах организации местного самоуправления в Российской Федерации", от 21 декабря 2001 года </w:t>
      </w:r>
      <w:hyperlink r:id="rId19">
        <w:r w:rsidRPr="005A6092">
          <w:rPr>
            <w:rFonts w:ascii="Times New Roman" w:hAnsi="Times New Roman" w:cs="Times New Roman"/>
            <w:color w:val="0000FF"/>
            <w:sz w:val="26"/>
            <w:szCs w:val="26"/>
          </w:rPr>
          <w:t>N 178-ФЗ</w:t>
        </w:r>
      </w:hyperlink>
      <w:r w:rsidRPr="005A6092">
        <w:rPr>
          <w:rFonts w:ascii="Times New Roman" w:hAnsi="Times New Roman" w:cs="Times New Roman"/>
          <w:sz w:val="26"/>
          <w:szCs w:val="26"/>
        </w:rPr>
        <w:t xml:space="preserve"> "О приватизации государственного и муниципального имущества", от 26</w:t>
      </w:r>
      <w:proofErr w:type="gramEnd"/>
      <w:r w:rsidRPr="005A6092">
        <w:rPr>
          <w:rFonts w:ascii="Times New Roman" w:hAnsi="Times New Roman" w:cs="Times New Roman"/>
          <w:sz w:val="26"/>
          <w:szCs w:val="26"/>
        </w:rPr>
        <w:t xml:space="preserve"> декабря 1995 года </w:t>
      </w:r>
      <w:hyperlink r:id="rId20">
        <w:r w:rsidRPr="005A6092">
          <w:rPr>
            <w:rFonts w:ascii="Times New Roman" w:hAnsi="Times New Roman" w:cs="Times New Roman"/>
            <w:color w:val="0000FF"/>
            <w:sz w:val="26"/>
            <w:szCs w:val="26"/>
          </w:rPr>
          <w:t>N 208-ФЗ</w:t>
        </w:r>
      </w:hyperlink>
      <w:r w:rsidRPr="005A6092">
        <w:rPr>
          <w:rFonts w:ascii="Times New Roman" w:hAnsi="Times New Roman" w:cs="Times New Roman"/>
          <w:sz w:val="26"/>
          <w:szCs w:val="26"/>
        </w:rPr>
        <w:t xml:space="preserve">, "Об акционерных обществах", другими федеральными законами и иными нормативными правовыми актами Российской Федерации, Приморского края, </w:t>
      </w:r>
      <w:hyperlink r:id="rId21">
        <w:r w:rsidRPr="005A6092">
          <w:rPr>
            <w:rFonts w:ascii="Times New Roman" w:hAnsi="Times New Roman" w:cs="Times New Roman"/>
            <w:color w:val="0000FF"/>
            <w:sz w:val="26"/>
            <w:szCs w:val="26"/>
          </w:rPr>
          <w:t>Уставом</w:t>
        </w:r>
      </w:hyperlink>
      <w:r w:rsidRPr="005A6092">
        <w:rPr>
          <w:rFonts w:ascii="Times New Roman" w:hAnsi="Times New Roman" w:cs="Times New Roman"/>
          <w:sz w:val="26"/>
          <w:szCs w:val="26"/>
        </w:rPr>
        <w:t xml:space="preserve"> Партизанского городского округа.</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Муниципальной собственностью Партизанского городского округа является имущество, имущественные права, принадлежащие на праве собственности муниципальному образованию Партизанский городской округ Приморского края (далее - Партизанский городской округ).</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Муниципальной казной являются средства местного бюджета и иное муниципальное имущество, не закрепленное за муниципальными унитарными предприятиями и муниципальными учреждениями на праве хозяйственного ведения или оперативного управления.</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Термины "муниципальная собственность" и "муниципальное имущество", используемые в настоящем Положении, признаются равнозначными.</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Title"/>
        <w:spacing w:line="276" w:lineRule="auto"/>
        <w:jc w:val="center"/>
        <w:outlineLvl w:val="1"/>
        <w:rPr>
          <w:rFonts w:ascii="Times New Roman" w:hAnsi="Times New Roman" w:cs="Times New Roman"/>
          <w:sz w:val="26"/>
          <w:szCs w:val="26"/>
        </w:rPr>
      </w:pPr>
      <w:r w:rsidRPr="005A6092">
        <w:rPr>
          <w:rFonts w:ascii="Times New Roman" w:hAnsi="Times New Roman" w:cs="Times New Roman"/>
          <w:sz w:val="26"/>
          <w:szCs w:val="26"/>
        </w:rPr>
        <w:lastRenderedPageBreak/>
        <w:t>Глава I. ОБЩИЕ ПОЛОЖЕНИЯ</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Title"/>
        <w:spacing w:line="276" w:lineRule="auto"/>
        <w:ind w:firstLine="540"/>
        <w:jc w:val="both"/>
        <w:outlineLvl w:val="2"/>
        <w:rPr>
          <w:rFonts w:ascii="Times New Roman" w:hAnsi="Times New Roman" w:cs="Times New Roman"/>
          <w:sz w:val="26"/>
          <w:szCs w:val="26"/>
        </w:rPr>
      </w:pPr>
      <w:r w:rsidRPr="005A6092">
        <w:rPr>
          <w:rFonts w:ascii="Times New Roman" w:hAnsi="Times New Roman" w:cs="Times New Roman"/>
          <w:sz w:val="26"/>
          <w:szCs w:val="26"/>
        </w:rPr>
        <w:t>Статья 1. Состав муниципального имущества</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1. В состав муниципальной собственности входят:</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1) средства местного бюджета;</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2) движимое и недвижимое имущество;</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3) земельные участки, городские леса и другие природные ресурсы;</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4) ценные бумаги и другие финансовые активы.</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Конкретные виды объектов муниципальной собственности определяются в соответствии с федеральными законами, законами субъекта Российской Федерации и </w:t>
      </w:r>
      <w:hyperlink r:id="rId22">
        <w:r w:rsidRPr="005A6092">
          <w:rPr>
            <w:rFonts w:ascii="Times New Roman" w:hAnsi="Times New Roman" w:cs="Times New Roman"/>
            <w:color w:val="0000FF"/>
            <w:sz w:val="26"/>
            <w:szCs w:val="26"/>
          </w:rPr>
          <w:t>Уставом</w:t>
        </w:r>
      </w:hyperlink>
      <w:r w:rsidRPr="005A6092">
        <w:rPr>
          <w:rFonts w:ascii="Times New Roman" w:hAnsi="Times New Roman" w:cs="Times New Roman"/>
          <w:sz w:val="26"/>
          <w:szCs w:val="26"/>
        </w:rPr>
        <w:t xml:space="preserve"> Партизанского городского округа.</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2. Объекты муниципальной собственности могут находиться как на территории муниципального образования, так и за его пределами.</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3. Порядок принятия имущества в муниципальную собственность и исключения из его состава определяется законодательством Российской Федерации и настоящим Положением.</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Особенности возникновения, осуществления и прекращения права муниципальной собственности устанавливаются действующим законодательством.</w:t>
      </w:r>
    </w:p>
    <w:p w:rsidR="005A6092" w:rsidRPr="00CE24C2" w:rsidRDefault="005A6092" w:rsidP="005A6092">
      <w:pPr>
        <w:pStyle w:val="ConsPlusNormal"/>
        <w:spacing w:line="276" w:lineRule="auto"/>
        <w:ind w:firstLine="540"/>
        <w:jc w:val="both"/>
        <w:rPr>
          <w:rFonts w:ascii="Times New Roman" w:hAnsi="Times New Roman" w:cs="Times New Roman"/>
          <w:sz w:val="26"/>
          <w:szCs w:val="26"/>
        </w:rPr>
      </w:pPr>
      <w:r w:rsidRPr="00CE24C2">
        <w:rPr>
          <w:rFonts w:ascii="Times New Roman" w:hAnsi="Times New Roman" w:cs="Times New Roman"/>
          <w:sz w:val="26"/>
          <w:szCs w:val="26"/>
        </w:rPr>
        <w:t>4. Муниципальное имущество подлежит обязательному учету в реестре муниципально</w:t>
      </w:r>
      <w:r w:rsidR="00FA0F9D" w:rsidRPr="00CE24C2">
        <w:rPr>
          <w:rFonts w:ascii="Times New Roman" w:hAnsi="Times New Roman" w:cs="Times New Roman"/>
          <w:sz w:val="26"/>
          <w:szCs w:val="26"/>
        </w:rPr>
        <w:t>го имущества Партизанского городского округа ( дале</w:t>
      </w:r>
      <w:proofErr w:type="gramStart"/>
      <w:r w:rsidR="00FA0F9D" w:rsidRPr="00CE24C2">
        <w:rPr>
          <w:rFonts w:ascii="Times New Roman" w:hAnsi="Times New Roman" w:cs="Times New Roman"/>
          <w:sz w:val="26"/>
          <w:szCs w:val="26"/>
        </w:rPr>
        <w:t>е-</w:t>
      </w:r>
      <w:proofErr w:type="gramEnd"/>
      <w:r w:rsidR="00CE24C2" w:rsidRPr="00CE24C2">
        <w:rPr>
          <w:rFonts w:ascii="Times New Roman" w:hAnsi="Times New Roman" w:cs="Times New Roman"/>
          <w:sz w:val="26"/>
          <w:szCs w:val="26"/>
        </w:rPr>
        <w:t xml:space="preserve"> реестр)</w:t>
      </w:r>
      <w:r w:rsidRPr="00CE24C2">
        <w:rPr>
          <w:rFonts w:ascii="Times New Roman" w:hAnsi="Times New Roman" w:cs="Times New Roman"/>
          <w:sz w:val="26"/>
          <w:szCs w:val="26"/>
        </w:rPr>
        <w:t>.</w:t>
      </w:r>
    </w:p>
    <w:p w:rsidR="00CE24C2" w:rsidRPr="00CE24C2" w:rsidRDefault="00CE24C2" w:rsidP="00CE24C2">
      <w:pPr>
        <w:pStyle w:val="ConsPlusNormal"/>
        <w:ind w:firstLine="540"/>
        <w:jc w:val="both"/>
        <w:rPr>
          <w:rFonts w:ascii="Times New Roman" w:hAnsi="Times New Roman" w:cs="Times New Roman"/>
          <w:sz w:val="26"/>
          <w:szCs w:val="26"/>
        </w:rPr>
      </w:pPr>
      <w:r w:rsidRPr="00CE24C2">
        <w:rPr>
          <w:rFonts w:ascii="Times New Roman" w:hAnsi="Times New Roman" w:cs="Times New Roman"/>
          <w:sz w:val="26"/>
          <w:szCs w:val="26"/>
        </w:rPr>
        <w:t xml:space="preserve">Правила ведения реестра, в том числе состав подлежащего учету муниципального имущества и порядок его учета, состав сведений, подлежащих отражению в реестрах, а также порядок предоставления содержащейся в реестрах информации о муниципальном имуществе осуществляется в соответствии с действующим законодательством Российской Федерации. </w:t>
      </w:r>
    </w:p>
    <w:p w:rsidR="00B172A1" w:rsidRDefault="00CE24C2" w:rsidP="00CE24C2">
      <w:pPr>
        <w:pStyle w:val="ConsPlusNormal"/>
        <w:spacing w:line="276" w:lineRule="auto"/>
        <w:ind w:firstLine="540"/>
        <w:jc w:val="both"/>
        <w:rPr>
          <w:rFonts w:ascii="Times New Roman" w:hAnsi="Times New Roman" w:cs="Times New Roman"/>
          <w:sz w:val="26"/>
          <w:szCs w:val="26"/>
        </w:rPr>
      </w:pPr>
      <w:r w:rsidRPr="00CE24C2">
        <w:rPr>
          <w:rFonts w:ascii="Times New Roman" w:hAnsi="Times New Roman" w:cs="Times New Roman"/>
          <w:sz w:val="26"/>
          <w:szCs w:val="26"/>
        </w:rPr>
        <w:t xml:space="preserve">Ведение реестра осуществляется отделом имущественных отношений управления экономики и собственности администрации Партизанского городского округа (далее – </w:t>
      </w:r>
      <w:proofErr w:type="spellStart"/>
      <w:r w:rsidRPr="00CE24C2">
        <w:rPr>
          <w:rFonts w:ascii="Times New Roman" w:hAnsi="Times New Roman" w:cs="Times New Roman"/>
          <w:sz w:val="26"/>
          <w:szCs w:val="26"/>
        </w:rPr>
        <w:t>реестродержатель</w:t>
      </w:r>
      <w:proofErr w:type="spellEnd"/>
      <w:r w:rsidRPr="00CE24C2">
        <w:rPr>
          <w:rFonts w:ascii="Times New Roman" w:hAnsi="Times New Roman" w:cs="Times New Roman"/>
          <w:sz w:val="26"/>
          <w:szCs w:val="26"/>
        </w:rPr>
        <w:t>).</w:t>
      </w:r>
    </w:p>
    <w:p w:rsidR="00CE24C2" w:rsidRPr="00CE24C2" w:rsidRDefault="00825D4F" w:rsidP="00CE24C2">
      <w:pPr>
        <w:pStyle w:val="ConsPlusNormal"/>
        <w:spacing w:line="276" w:lineRule="auto"/>
        <w:ind w:firstLine="540"/>
        <w:jc w:val="both"/>
        <w:rPr>
          <w:rFonts w:ascii="Times New Roman" w:hAnsi="Times New Roman" w:cs="Times New Roman"/>
          <w:sz w:val="26"/>
          <w:szCs w:val="26"/>
          <w:highlight w:val="yellow"/>
        </w:rPr>
      </w:pPr>
      <w:r>
        <w:rPr>
          <w:rFonts w:ascii="Times New Roman" w:hAnsi="Times New Roman" w:cs="Times New Roman"/>
          <w:sz w:val="26"/>
          <w:szCs w:val="26"/>
        </w:rPr>
        <w:t>(</w:t>
      </w:r>
      <w:r w:rsidR="00B172A1">
        <w:rPr>
          <w:rFonts w:ascii="Times New Roman" w:hAnsi="Times New Roman" w:cs="Times New Roman"/>
          <w:sz w:val="26"/>
          <w:szCs w:val="26"/>
        </w:rPr>
        <w:t xml:space="preserve">п.4 </w:t>
      </w:r>
      <w:r>
        <w:rPr>
          <w:rFonts w:ascii="Times New Roman" w:hAnsi="Times New Roman" w:cs="Times New Roman"/>
          <w:sz w:val="26"/>
          <w:szCs w:val="26"/>
        </w:rPr>
        <w:t>в ред.</w:t>
      </w:r>
      <w:r w:rsidR="00B172A1">
        <w:rPr>
          <w:rFonts w:ascii="Times New Roman" w:hAnsi="Times New Roman" w:cs="Times New Roman"/>
          <w:sz w:val="26"/>
          <w:szCs w:val="26"/>
        </w:rPr>
        <w:t xml:space="preserve"> </w:t>
      </w:r>
      <w:r>
        <w:rPr>
          <w:rFonts w:ascii="Times New Roman" w:hAnsi="Times New Roman" w:cs="Times New Roman"/>
          <w:sz w:val="26"/>
          <w:szCs w:val="26"/>
        </w:rPr>
        <w:t>Реш</w:t>
      </w:r>
      <w:r w:rsidR="00B172A1">
        <w:rPr>
          <w:rFonts w:ascii="Times New Roman" w:hAnsi="Times New Roman" w:cs="Times New Roman"/>
          <w:sz w:val="26"/>
          <w:szCs w:val="26"/>
        </w:rPr>
        <w:t>е</w:t>
      </w:r>
      <w:r>
        <w:rPr>
          <w:rFonts w:ascii="Times New Roman" w:hAnsi="Times New Roman" w:cs="Times New Roman"/>
          <w:sz w:val="26"/>
          <w:szCs w:val="26"/>
        </w:rPr>
        <w:t>ния Думы Партизанского городского округа от 23.05.2024</w:t>
      </w:r>
      <w:r w:rsidR="00B172A1">
        <w:rPr>
          <w:rFonts w:ascii="Times New Roman" w:hAnsi="Times New Roman" w:cs="Times New Roman"/>
          <w:sz w:val="26"/>
          <w:szCs w:val="26"/>
        </w:rPr>
        <w:t xml:space="preserve"> №97-Р)</w:t>
      </w:r>
    </w:p>
    <w:p w:rsidR="00CE24C2" w:rsidRPr="00CE24C2" w:rsidRDefault="00CE24C2" w:rsidP="005A6092">
      <w:pPr>
        <w:pStyle w:val="ConsPlusNormal"/>
        <w:spacing w:line="276" w:lineRule="auto"/>
        <w:ind w:firstLine="540"/>
        <w:jc w:val="both"/>
        <w:rPr>
          <w:rFonts w:ascii="Times New Roman" w:hAnsi="Times New Roman" w:cs="Times New Roman"/>
          <w:sz w:val="26"/>
          <w:szCs w:val="26"/>
          <w:highlight w:val="yellow"/>
        </w:rPr>
      </w:pPr>
      <w:r w:rsidRPr="00CE24C2">
        <w:rPr>
          <w:rFonts w:ascii="Times New Roman" w:hAnsi="Times New Roman" w:cs="Times New Roman"/>
          <w:sz w:val="26"/>
          <w:szCs w:val="26"/>
        </w:rPr>
        <w:t>5.</w:t>
      </w:r>
      <w:r w:rsidRPr="00CE24C2">
        <w:rPr>
          <w:rFonts w:ascii="Times New Roman" w:hAnsi="Times New Roman"/>
          <w:sz w:val="26"/>
          <w:szCs w:val="26"/>
        </w:rPr>
        <w:t xml:space="preserve"> </w:t>
      </w:r>
      <w:proofErr w:type="gramStart"/>
      <w:r w:rsidRPr="00CE24C2">
        <w:rPr>
          <w:rFonts w:ascii="Times New Roman" w:hAnsi="Times New Roman"/>
          <w:sz w:val="26"/>
          <w:szCs w:val="26"/>
        </w:rPr>
        <w:t>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w:t>
      </w:r>
      <w:proofErr w:type="gramEnd"/>
    </w:p>
    <w:p w:rsidR="00B172A1" w:rsidRPr="00CE24C2" w:rsidRDefault="00B172A1" w:rsidP="00B172A1">
      <w:pPr>
        <w:pStyle w:val="ConsPlusNormal"/>
        <w:spacing w:line="276" w:lineRule="auto"/>
        <w:ind w:firstLine="540"/>
        <w:jc w:val="both"/>
        <w:rPr>
          <w:rFonts w:ascii="Times New Roman" w:hAnsi="Times New Roman" w:cs="Times New Roman"/>
          <w:sz w:val="26"/>
          <w:szCs w:val="26"/>
          <w:highlight w:val="yellow"/>
        </w:rPr>
      </w:pPr>
      <w:r>
        <w:rPr>
          <w:rFonts w:ascii="Times New Roman" w:hAnsi="Times New Roman" w:cs="Times New Roman"/>
          <w:sz w:val="26"/>
          <w:szCs w:val="26"/>
        </w:rPr>
        <w:t>(п.4 в ред. Решения Думы Партизанского городского округа от 23.05.2024 №97-Р)</w:t>
      </w:r>
    </w:p>
    <w:p w:rsidR="00B172A1" w:rsidRPr="00CE24C2" w:rsidRDefault="00B172A1" w:rsidP="00B172A1">
      <w:pPr>
        <w:pStyle w:val="ConsPlusNormal"/>
        <w:spacing w:line="276" w:lineRule="auto"/>
        <w:ind w:firstLine="540"/>
        <w:jc w:val="both"/>
        <w:rPr>
          <w:rFonts w:ascii="Times New Roman" w:hAnsi="Times New Roman" w:cs="Times New Roman"/>
          <w:sz w:val="26"/>
          <w:szCs w:val="26"/>
          <w:highlight w:val="yellow"/>
        </w:rPr>
      </w:pPr>
      <w:r>
        <w:rPr>
          <w:rFonts w:ascii="Times New Roman" w:hAnsi="Times New Roman" w:cs="Times New Roman"/>
          <w:sz w:val="26"/>
          <w:szCs w:val="26"/>
        </w:rPr>
        <w:tab/>
        <w:t xml:space="preserve">6. </w:t>
      </w:r>
      <w:proofErr w:type="gramStart"/>
      <w:r>
        <w:rPr>
          <w:rFonts w:ascii="Times New Roman" w:hAnsi="Times New Roman" w:cs="Times New Roman"/>
          <w:sz w:val="26"/>
          <w:szCs w:val="26"/>
        </w:rPr>
        <w:t>Исключен</w:t>
      </w:r>
      <w:proofErr w:type="gramEnd"/>
      <w:r>
        <w:rPr>
          <w:rFonts w:ascii="Times New Roman" w:hAnsi="Times New Roman" w:cs="Times New Roman"/>
          <w:sz w:val="26"/>
          <w:szCs w:val="26"/>
        </w:rPr>
        <w:t xml:space="preserve"> (Решение Думы Партизанского городского округа от 23.05.2024 №97-Р)</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Title"/>
        <w:spacing w:line="276" w:lineRule="auto"/>
        <w:ind w:firstLine="540"/>
        <w:jc w:val="both"/>
        <w:outlineLvl w:val="2"/>
        <w:rPr>
          <w:rFonts w:ascii="Times New Roman" w:hAnsi="Times New Roman" w:cs="Times New Roman"/>
          <w:sz w:val="26"/>
          <w:szCs w:val="26"/>
        </w:rPr>
      </w:pPr>
      <w:r w:rsidRPr="005A6092">
        <w:rPr>
          <w:rFonts w:ascii="Times New Roman" w:hAnsi="Times New Roman" w:cs="Times New Roman"/>
          <w:sz w:val="26"/>
          <w:szCs w:val="26"/>
        </w:rPr>
        <w:t>Статья 2. Сфера действия настоящего Положения</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1. Действие настоящего Положения не распространяется на отношения, </w:t>
      </w:r>
      <w:r w:rsidRPr="005A6092">
        <w:rPr>
          <w:rFonts w:ascii="Times New Roman" w:hAnsi="Times New Roman" w:cs="Times New Roman"/>
          <w:sz w:val="26"/>
          <w:szCs w:val="26"/>
        </w:rPr>
        <w:lastRenderedPageBreak/>
        <w:t>связанные с управлением земельными, водными, лесными и иными природными ресурсами, жилищным фондом, средствами местного бюджета.</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2. Порядок управления указанными видами имущества определяется соответствующими нормативными правовыми актами.</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3. От имени администрации Партизанского городского округа своими действиями приобретает и осуществляет имущественные права и обязанности, в том числе выступает в суде без доверенности глава Партизанского городского округа.</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4. Правовые акты органов местного самоуправления Партизанского городского округа по вопросам управления и распоряжения муниципальной собственностью не должны противоречить настоящему Положению.</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Title"/>
        <w:spacing w:line="276" w:lineRule="auto"/>
        <w:ind w:firstLine="540"/>
        <w:jc w:val="both"/>
        <w:outlineLvl w:val="2"/>
        <w:rPr>
          <w:rFonts w:ascii="Times New Roman" w:hAnsi="Times New Roman" w:cs="Times New Roman"/>
          <w:sz w:val="26"/>
          <w:szCs w:val="26"/>
        </w:rPr>
      </w:pPr>
      <w:r w:rsidRPr="005A6092">
        <w:rPr>
          <w:rFonts w:ascii="Times New Roman" w:hAnsi="Times New Roman" w:cs="Times New Roman"/>
          <w:sz w:val="26"/>
          <w:szCs w:val="26"/>
        </w:rPr>
        <w:t>Статья 3. Цели и принципы управления муниципальной собственностью</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1. Основными целями управления муниципальной собственностью являются:</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1) укрепление материально-финансовой основы Партизанского городского округа;</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2) приумножение и улучшение муниципальной собственности, используемой для социально-экономического развития городского округа;</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3) создание условий эффективного использования муниципального имущества;</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4) привлечение инвестиций и стимулирование предпринимательской активности на территории Партизанского городского округа;</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5) организация единообразного порядка управления муниципальным имуществом;</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6) обеспечение обязательств Партизанского городского округа по гражданско-правовым сделкам.</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2. Управление и распоряжение муниципальной собственностью осуществляется на основе принципов законности, эффективности, подотчетности, целевого использования имущества, закрепленного за муниципальными предприятиями и учреждениями, переданного иным юридическим и физическим лицам.</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3. При управлении и распоряжении муниципальным имуществом решаются следующие задачи:</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1) сохранение и приумножение муниципального имущества;</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2) привлечение в бюджет городского округа дополнительных средств;</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3) определение и применение наиболее эффективных способов использования имущества;</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4) </w:t>
      </w:r>
      <w:proofErr w:type="gramStart"/>
      <w:r w:rsidRPr="005A6092">
        <w:rPr>
          <w:rFonts w:ascii="Times New Roman" w:hAnsi="Times New Roman" w:cs="Times New Roman"/>
          <w:sz w:val="26"/>
          <w:szCs w:val="26"/>
        </w:rPr>
        <w:t>контроль за</w:t>
      </w:r>
      <w:proofErr w:type="gramEnd"/>
      <w:r w:rsidRPr="005A6092">
        <w:rPr>
          <w:rFonts w:ascii="Times New Roman" w:hAnsi="Times New Roman" w:cs="Times New Roman"/>
          <w:sz w:val="26"/>
          <w:szCs w:val="26"/>
        </w:rPr>
        <w:t xml:space="preserve"> сохранностью и использованием муниципального имущества по целевому назначению;</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5) исполнение функций по оказанию услуг населению, отнесенных законодательством к полномочиям Партизанского городского округа.</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Title"/>
        <w:spacing w:line="276" w:lineRule="auto"/>
        <w:jc w:val="center"/>
        <w:outlineLvl w:val="1"/>
        <w:rPr>
          <w:rFonts w:ascii="Times New Roman" w:hAnsi="Times New Roman" w:cs="Times New Roman"/>
          <w:sz w:val="26"/>
          <w:szCs w:val="26"/>
        </w:rPr>
      </w:pPr>
      <w:r w:rsidRPr="005A6092">
        <w:rPr>
          <w:rFonts w:ascii="Times New Roman" w:hAnsi="Times New Roman" w:cs="Times New Roman"/>
          <w:sz w:val="26"/>
          <w:szCs w:val="26"/>
        </w:rPr>
        <w:t>Глава II. ПОЛНОМОЧИЯ ОРГАНОВ МЕСТНОГО САМОУПРАВЛЕНИЯ</w:t>
      </w:r>
    </w:p>
    <w:p w:rsidR="005A6092" w:rsidRPr="005A6092" w:rsidRDefault="005A6092" w:rsidP="005A6092">
      <w:pPr>
        <w:pStyle w:val="ConsPlusTitle"/>
        <w:spacing w:line="276" w:lineRule="auto"/>
        <w:jc w:val="center"/>
        <w:rPr>
          <w:rFonts w:ascii="Times New Roman" w:hAnsi="Times New Roman" w:cs="Times New Roman"/>
          <w:sz w:val="26"/>
          <w:szCs w:val="26"/>
        </w:rPr>
      </w:pPr>
      <w:r w:rsidRPr="005A6092">
        <w:rPr>
          <w:rFonts w:ascii="Times New Roman" w:hAnsi="Times New Roman" w:cs="Times New Roman"/>
          <w:sz w:val="26"/>
          <w:szCs w:val="26"/>
        </w:rPr>
        <w:t>ПО УПРАВЛЕНИЮ И РАСПОРЯЖЕНИЮ МУНИЦИПАЛЬНОЙ СОБСТВЕННОСТЬЮ</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Title"/>
        <w:spacing w:line="276" w:lineRule="auto"/>
        <w:ind w:firstLine="540"/>
        <w:jc w:val="both"/>
        <w:outlineLvl w:val="2"/>
        <w:rPr>
          <w:rFonts w:ascii="Times New Roman" w:hAnsi="Times New Roman" w:cs="Times New Roman"/>
          <w:sz w:val="26"/>
          <w:szCs w:val="26"/>
        </w:rPr>
      </w:pPr>
      <w:r w:rsidRPr="005A6092">
        <w:rPr>
          <w:rFonts w:ascii="Times New Roman" w:hAnsi="Times New Roman" w:cs="Times New Roman"/>
          <w:sz w:val="26"/>
          <w:szCs w:val="26"/>
        </w:rPr>
        <w:t>Статья 4. Полномочия Думы Партизанского городского округа в сфере управления и распоряжения муниципальной собственностью</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Дума Партизанского городского округа осуществляет следующие полномочия в сфере управления и распоряжения муниципальной собственностью:</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1) устанавливает порядок управления и распоряжения объектами муниципальной собственности;</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2) принимает решения об учреждении межмуниципальных хозяйственных обществ в форме закрытых акционерных обществ и обществ с ограниченной ответственностью для совместного решения вопросов местного значения;</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3) принимает решения об учреждении некоммерческих организаций в форме автономных некоммерческих организаций и фондов;</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4) принимает иные решения в пределах своей компетенции, в соответствии с действующим законодательством, </w:t>
      </w:r>
      <w:hyperlink r:id="rId23">
        <w:r w:rsidRPr="005A6092">
          <w:rPr>
            <w:rFonts w:ascii="Times New Roman" w:hAnsi="Times New Roman" w:cs="Times New Roman"/>
            <w:color w:val="0000FF"/>
            <w:sz w:val="26"/>
            <w:szCs w:val="26"/>
          </w:rPr>
          <w:t>Уставом</w:t>
        </w:r>
      </w:hyperlink>
      <w:r w:rsidRPr="005A6092">
        <w:rPr>
          <w:rFonts w:ascii="Times New Roman" w:hAnsi="Times New Roman" w:cs="Times New Roman"/>
          <w:sz w:val="26"/>
          <w:szCs w:val="26"/>
        </w:rPr>
        <w:t xml:space="preserve"> Партизанского городского округа.</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Title"/>
        <w:spacing w:line="276" w:lineRule="auto"/>
        <w:ind w:firstLine="540"/>
        <w:jc w:val="both"/>
        <w:outlineLvl w:val="2"/>
        <w:rPr>
          <w:rFonts w:ascii="Times New Roman" w:hAnsi="Times New Roman" w:cs="Times New Roman"/>
          <w:sz w:val="26"/>
          <w:szCs w:val="26"/>
        </w:rPr>
      </w:pPr>
      <w:r w:rsidRPr="005A6092">
        <w:rPr>
          <w:rFonts w:ascii="Times New Roman" w:hAnsi="Times New Roman" w:cs="Times New Roman"/>
          <w:sz w:val="26"/>
          <w:szCs w:val="26"/>
        </w:rPr>
        <w:t>Статья 5. Полномочия главы администрации Партизанского городского округа в сфере управления и распоряжения муниципальной собственностью</w:t>
      </w:r>
    </w:p>
    <w:p w:rsidR="005A6092" w:rsidRPr="005A6092" w:rsidRDefault="005A6092" w:rsidP="005A6092">
      <w:pPr>
        <w:pStyle w:val="ConsPlusNormal"/>
        <w:spacing w:line="276" w:lineRule="auto"/>
        <w:jc w:val="both"/>
        <w:rPr>
          <w:rFonts w:ascii="Times New Roman" w:hAnsi="Times New Roman" w:cs="Times New Roman"/>
          <w:sz w:val="26"/>
          <w:szCs w:val="26"/>
        </w:rPr>
      </w:pPr>
      <w:r w:rsidRPr="005A6092">
        <w:rPr>
          <w:rFonts w:ascii="Times New Roman" w:hAnsi="Times New Roman" w:cs="Times New Roman"/>
          <w:sz w:val="26"/>
          <w:szCs w:val="26"/>
        </w:rPr>
        <w:t xml:space="preserve">(в ред. </w:t>
      </w:r>
      <w:hyperlink r:id="rId24">
        <w:r w:rsidRPr="005A6092">
          <w:rPr>
            <w:rFonts w:ascii="Times New Roman" w:hAnsi="Times New Roman" w:cs="Times New Roman"/>
            <w:color w:val="0000FF"/>
            <w:sz w:val="26"/>
            <w:szCs w:val="26"/>
          </w:rPr>
          <w:t>Решения</w:t>
        </w:r>
      </w:hyperlink>
      <w:r w:rsidRPr="005A6092">
        <w:rPr>
          <w:rFonts w:ascii="Times New Roman" w:hAnsi="Times New Roman" w:cs="Times New Roman"/>
          <w:sz w:val="26"/>
          <w:szCs w:val="26"/>
        </w:rPr>
        <w:t xml:space="preserve"> Думы Партизанского городского округа от 28.11.2008 N 80)</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Глава Партизанского городского округа осуществляет следующие полномочия в сфере управления и распоряжения муниципальной собственностью:</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1) представляет Партизанский городской округ в отношениях с органами местного самоуправления других муниципальных образований, органами государственной власти, иностранными государствами, а также в отношениях с другими органами и иными лицами в сфере управления и распоряжения объектами муниципальной собственности;</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2) от имени администрации Партизанского городского округа приобретает и осуществляет имущественные и иные права;</w:t>
      </w:r>
    </w:p>
    <w:p w:rsidR="005A6092" w:rsidRPr="005A6092" w:rsidRDefault="005A6092" w:rsidP="005A6092">
      <w:pPr>
        <w:pStyle w:val="ConsPlusNormal"/>
        <w:spacing w:line="276" w:lineRule="auto"/>
        <w:jc w:val="both"/>
        <w:rPr>
          <w:rFonts w:ascii="Times New Roman" w:hAnsi="Times New Roman" w:cs="Times New Roman"/>
          <w:sz w:val="26"/>
          <w:szCs w:val="26"/>
        </w:rPr>
      </w:pPr>
      <w:r w:rsidRPr="005A6092">
        <w:rPr>
          <w:rFonts w:ascii="Times New Roman" w:hAnsi="Times New Roman" w:cs="Times New Roman"/>
          <w:sz w:val="26"/>
          <w:szCs w:val="26"/>
        </w:rPr>
        <w:t xml:space="preserve">(п. 2 в ред. </w:t>
      </w:r>
      <w:hyperlink r:id="rId25">
        <w:r w:rsidRPr="005A6092">
          <w:rPr>
            <w:rFonts w:ascii="Times New Roman" w:hAnsi="Times New Roman" w:cs="Times New Roman"/>
            <w:color w:val="0000FF"/>
            <w:sz w:val="26"/>
            <w:szCs w:val="26"/>
          </w:rPr>
          <w:t>Решения</w:t>
        </w:r>
      </w:hyperlink>
      <w:r w:rsidRPr="005A6092">
        <w:rPr>
          <w:rFonts w:ascii="Times New Roman" w:hAnsi="Times New Roman" w:cs="Times New Roman"/>
          <w:sz w:val="26"/>
          <w:szCs w:val="26"/>
        </w:rPr>
        <w:t xml:space="preserve"> Думы Партизанского городского округа от 28.11.2008 N 80)</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3) утверждает ставки арендной платы;</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4) принимает решения о принятии в муниципальную собственность имущества, передаваемого из государственной собственности Российской Федерации, субъектов Российской Федерации, а также о приобретении имущества в муниципальную собственность;</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5) принимает решения о передаче имущества из муниципальной собственности в собственность Российской Федерации и субъектов Российской Федерации;</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lastRenderedPageBreak/>
        <w:t>6) принимает решения об участии Партизанского городского округа в создании хозяйственных обществ и других юридических лиц совместно с иными лицами в случаях, предусмотренных действующим законодательством;</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7) принимает иные решения в пределах компетенции, в соответствии с действующим законодательством, </w:t>
      </w:r>
      <w:hyperlink r:id="rId26">
        <w:r w:rsidRPr="005A6092">
          <w:rPr>
            <w:rFonts w:ascii="Times New Roman" w:hAnsi="Times New Roman" w:cs="Times New Roman"/>
            <w:color w:val="0000FF"/>
            <w:sz w:val="26"/>
            <w:szCs w:val="26"/>
          </w:rPr>
          <w:t>Уставом</w:t>
        </w:r>
      </w:hyperlink>
      <w:r w:rsidRPr="005A6092">
        <w:rPr>
          <w:rFonts w:ascii="Times New Roman" w:hAnsi="Times New Roman" w:cs="Times New Roman"/>
          <w:sz w:val="26"/>
          <w:szCs w:val="26"/>
        </w:rPr>
        <w:t xml:space="preserve"> Партизанского городского округа.</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Title"/>
        <w:spacing w:line="276" w:lineRule="auto"/>
        <w:ind w:firstLine="540"/>
        <w:jc w:val="both"/>
        <w:outlineLvl w:val="2"/>
        <w:rPr>
          <w:rFonts w:ascii="Times New Roman" w:hAnsi="Times New Roman" w:cs="Times New Roman"/>
          <w:sz w:val="26"/>
          <w:szCs w:val="26"/>
        </w:rPr>
      </w:pPr>
      <w:r w:rsidRPr="005A6092">
        <w:rPr>
          <w:rFonts w:ascii="Times New Roman" w:hAnsi="Times New Roman" w:cs="Times New Roman"/>
          <w:sz w:val="26"/>
          <w:szCs w:val="26"/>
        </w:rPr>
        <w:t>Статья 6. Полномочия администрации Партизанского городского округа в сфере управления и распоряжения муниципальной собственностью</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(в ред. </w:t>
      </w:r>
      <w:hyperlink r:id="rId27">
        <w:r w:rsidRPr="005A6092">
          <w:rPr>
            <w:rFonts w:ascii="Times New Roman" w:hAnsi="Times New Roman" w:cs="Times New Roman"/>
            <w:color w:val="0000FF"/>
            <w:sz w:val="26"/>
            <w:szCs w:val="26"/>
          </w:rPr>
          <w:t>Решения</w:t>
        </w:r>
      </w:hyperlink>
      <w:r w:rsidRPr="005A6092">
        <w:rPr>
          <w:rFonts w:ascii="Times New Roman" w:hAnsi="Times New Roman" w:cs="Times New Roman"/>
          <w:sz w:val="26"/>
          <w:szCs w:val="26"/>
        </w:rPr>
        <w:t xml:space="preserve"> Думы Партизанского городского округа от 28.01.2011 N 299-Р)</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Администрация Партизанского городского округа от имени Партизанского городского округа владеет, пользуется, распоряжается муниципальным имуществом в соответствии с </w:t>
      </w:r>
      <w:hyperlink r:id="rId28">
        <w:r w:rsidRPr="005A6092">
          <w:rPr>
            <w:rFonts w:ascii="Times New Roman" w:hAnsi="Times New Roman" w:cs="Times New Roman"/>
            <w:color w:val="0000FF"/>
            <w:sz w:val="26"/>
            <w:szCs w:val="26"/>
          </w:rPr>
          <w:t>Конституцией</w:t>
        </w:r>
      </w:hyperlink>
      <w:r w:rsidRPr="005A6092">
        <w:rPr>
          <w:rFonts w:ascii="Times New Roman" w:hAnsi="Times New Roman" w:cs="Times New Roman"/>
          <w:sz w:val="26"/>
          <w:szCs w:val="26"/>
        </w:rPr>
        <w:t xml:space="preserve"> Российской Федерации, федеральными законами и принимаемыми в соответствии с ними нормативными правовыми актами Думы Партизанского городского округа, в том числе:</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1) формирует муниципальную собственность в соответствии с процедурой разграничения собственности, а также путем приобретения имущества в собственность муниципального образования;</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2) формирует муниципальную казну;</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3) организует учет муниципального имущества, ведет реестр объектов муниципальной собственности;</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4) организует </w:t>
      </w:r>
      <w:proofErr w:type="gramStart"/>
      <w:r w:rsidRPr="005A6092">
        <w:rPr>
          <w:rFonts w:ascii="Times New Roman" w:hAnsi="Times New Roman" w:cs="Times New Roman"/>
          <w:sz w:val="26"/>
          <w:szCs w:val="26"/>
        </w:rPr>
        <w:t>контроль за</w:t>
      </w:r>
      <w:proofErr w:type="gramEnd"/>
      <w:r w:rsidRPr="005A6092">
        <w:rPr>
          <w:rFonts w:ascii="Times New Roman" w:hAnsi="Times New Roman" w:cs="Times New Roman"/>
          <w:sz w:val="26"/>
          <w:szCs w:val="26"/>
        </w:rPr>
        <w:t xml:space="preserve"> сохранностью и использованием по назначению муниципального имущества;</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5) осуществляет постановку на учет в регистрирующем органе бесхозяйного недвижимого имущества, находящегося на территории Партизанского городского округа, и признание в судебном порядке права муниципальной собственности на это имущество;</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6) передает муниципальное имущество в пользование физическим и юридическим лицам, органам государственной власти и органам местного самоуправления иных муниципальных образований, заключает в отношении муниципального имущества иные сделки, предусмотренные действующим законодательством;</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7) принимает решения об изъятии излишнего, неиспользуемого либо используемого не по назначению имущества, закрепленного за муниципальными учреждениями и казенными предприятиями;</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8) осуществляет приватизацию муниципального имущества, выступает продавцом муниципального имущества;</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9) определяет способы приватизации, цену, состав подлежащего приватизации имущественного комплекса муниципального предприятия;</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10) участвует в создании и управлении хозяйственных обществ, в уставном капитале которых есть доля муниципальной собственности;</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lastRenderedPageBreak/>
        <w:t>11) участвует в создании межмуниципальных обществ, необходимых для осуществления полномочий по решению вопросов местного значения;</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12) обеспечивает оценку муниципального имущества;</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13) принимает решения о перепрофилировании имущества, находящегося в муниципальной собственности;</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14) осуществляет другие полномочия в области управления и распоряжения муниципальной собственностью, предусмотренные действующим законодательством, </w:t>
      </w:r>
      <w:hyperlink r:id="rId29">
        <w:r w:rsidRPr="005A6092">
          <w:rPr>
            <w:rFonts w:ascii="Times New Roman" w:hAnsi="Times New Roman" w:cs="Times New Roman"/>
            <w:color w:val="0000FF"/>
            <w:sz w:val="26"/>
            <w:szCs w:val="26"/>
          </w:rPr>
          <w:t>Уставом</w:t>
        </w:r>
      </w:hyperlink>
      <w:r w:rsidRPr="005A6092">
        <w:rPr>
          <w:rFonts w:ascii="Times New Roman" w:hAnsi="Times New Roman" w:cs="Times New Roman"/>
          <w:sz w:val="26"/>
          <w:szCs w:val="26"/>
        </w:rPr>
        <w:t xml:space="preserve"> Партизанского городского округа и настоящим Положением.</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Title"/>
        <w:spacing w:line="276" w:lineRule="auto"/>
        <w:jc w:val="center"/>
        <w:outlineLvl w:val="1"/>
        <w:rPr>
          <w:rFonts w:ascii="Times New Roman" w:hAnsi="Times New Roman" w:cs="Times New Roman"/>
          <w:sz w:val="26"/>
          <w:szCs w:val="26"/>
        </w:rPr>
      </w:pPr>
      <w:r w:rsidRPr="005A6092">
        <w:rPr>
          <w:rFonts w:ascii="Times New Roman" w:hAnsi="Times New Roman" w:cs="Times New Roman"/>
          <w:sz w:val="26"/>
          <w:szCs w:val="26"/>
        </w:rPr>
        <w:t xml:space="preserve">Глава III. УПРАВЛЕНИЕ И РАСПОРЯЖЕНИЕ </w:t>
      </w:r>
      <w:proofErr w:type="gramStart"/>
      <w:r w:rsidRPr="005A6092">
        <w:rPr>
          <w:rFonts w:ascii="Times New Roman" w:hAnsi="Times New Roman" w:cs="Times New Roman"/>
          <w:sz w:val="26"/>
          <w:szCs w:val="26"/>
        </w:rPr>
        <w:t>МУНИЦИПАЛЬНЫМ</w:t>
      </w:r>
      <w:proofErr w:type="gramEnd"/>
    </w:p>
    <w:p w:rsidR="005A6092" w:rsidRPr="005A6092" w:rsidRDefault="005A6092" w:rsidP="005A6092">
      <w:pPr>
        <w:pStyle w:val="ConsPlusTitle"/>
        <w:spacing w:line="276" w:lineRule="auto"/>
        <w:jc w:val="center"/>
        <w:rPr>
          <w:rFonts w:ascii="Times New Roman" w:hAnsi="Times New Roman" w:cs="Times New Roman"/>
          <w:sz w:val="26"/>
          <w:szCs w:val="26"/>
        </w:rPr>
      </w:pPr>
      <w:r w:rsidRPr="005A6092">
        <w:rPr>
          <w:rFonts w:ascii="Times New Roman" w:hAnsi="Times New Roman" w:cs="Times New Roman"/>
          <w:sz w:val="26"/>
          <w:szCs w:val="26"/>
        </w:rPr>
        <w:t>ИМУЩЕСТВОМ, ЗАКРЕПЛЕННЫМ ЗА МУНИЦИПАЛЬНЫМИ ПРЕДПРИЯТИЯМИ</w:t>
      </w:r>
    </w:p>
    <w:p w:rsidR="005A6092" w:rsidRPr="005A6092" w:rsidRDefault="005A6092" w:rsidP="005A6092">
      <w:pPr>
        <w:pStyle w:val="ConsPlusTitle"/>
        <w:spacing w:line="276" w:lineRule="auto"/>
        <w:jc w:val="center"/>
        <w:rPr>
          <w:rFonts w:ascii="Times New Roman" w:hAnsi="Times New Roman" w:cs="Times New Roman"/>
          <w:sz w:val="26"/>
          <w:szCs w:val="26"/>
        </w:rPr>
      </w:pPr>
      <w:r w:rsidRPr="005A6092">
        <w:rPr>
          <w:rFonts w:ascii="Times New Roman" w:hAnsi="Times New Roman" w:cs="Times New Roman"/>
          <w:sz w:val="26"/>
          <w:szCs w:val="26"/>
        </w:rPr>
        <w:t>И МУНИЦИПАЛЬНЫМИ УЧРЕЖДЕНИЯМИ</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Title"/>
        <w:spacing w:line="276" w:lineRule="auto"/>
        <w:ind w:firstLine="540"/>
        <w:jc w:val="both"/>
        <w:outlineLvl w:val="2"/>
        <w:rPr>
          <w:rFonts w:ascii="Times New Roman" w:hAnsi="Times New Roman" w:cs="Times New Roman"/>
          <w:sz w:val="26"/>
          <w:szCs w:val="26"/>
        </w:rPr>
      </w:pPr>
      <w:r w:rsidRPr="005A6092">
        <w:rPr>
          <w:rFonts w:ascii="Times New Roman" w:hAnsi="Times New Roman" w:cs="Times New Roman"/>
          <w:sz w:val="26"/>
          <w:szCs w:val="26"/>
        </w:rPr>
        <w:t>Статья 7. Закрепление муниципального имущества за муниципальными предприятиями</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1. Муниципальное имущество закрепляется за муниципальными предприятиями на праве хозяйственного ведения, является неделимым и не может быть распределено по вкладам (долям, паям), в том числе между работниками унитарного предприятия.</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Муниципальное имущество может также передаваться муниципальным унитарным предприятиям в аренду.</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2. Правовой режим имущества, закрепленного на праве хозяйственного ведения, определяется в соответствии с действующим законодательством Российской Федерации.</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3. Плоды, продукция и доходы от использования муниципального имущества, находящегося в хозяйственном ведении, а также имущество, приобретенное муниципальным унитарным предприятием по договору или иным законным основаниям, являются муниципальной собственностью и поступают в хозяйственное ведение соответствующего муниципального унитарного предприятия в порядке, установленном Гражданским </w:t>
      </w:r>
      <w:hyperlink r:id="rId30">
        <w:r w:rsidRPr="005A6092">
          <w:rPr>
            <w:rFonts w:ascii="Times New Roman" w:hAnsi="Times New Roman" w:cs="Times New Roman"/>
            <w:color w:val="0000FF"/>
            <w:sz w:val="26"/>
            <w:szCs w:val="26"/>
          </w:rPr>
          <w:t>кодексом</w:t>
        </w:r>
      </w:hyperlink>
      <w:r w:rsidRPr="005A6092">
        <w:rPr>
          <w:rFonts w:ascii="Times New Roman" w:hAnsi="Times New Roman" w:cs="Times New Roman"/>
          <w:sz w:val="26"/>
          <w:szCs w:val="26"/>
        </w:rPr>
        <w:t xml:space="preserve"> Российской Федерации.</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4. Муниципальное унитарное предприятие обязано зарегистрировать право хозяйственного ведения на муниципальное недвижимое имущество, закрепленное за ним на праве хозяйственного ведения.</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5. Муниципальное предприятие обязано своевременно обеспечивать изготовление технических паспортов и внесение изменений в записи Единого государственного реестра недвижимости.</w:t>
      </w:r>
    </w:p>
    <w:p w:rsidR="005A6092" w:rsidRPr="005A6092" w:rsidRDefault="005A6092" w:rsidP="005A6092">
      <w:pPr>
        <w:pStyle w:val="ConsPlusNormal"/>
        <w:spacing w:line="276" w:lineRule="auto"/>
        <w:jc w:val="both"/>
        <w:rPr>
          <w:rFonts w:ascii="Times New Roman" w:hAnsi="Times New Roman" w:cs="Times New Roman"/>
          <w:sz w:val="26"/>
          <w:szCs w:val="26"/>
        </w:rPr>
      </w:pPr>
      <w:r w:rsidRPr="005A6092">
        <w:rPr>
          <w:rFonts w:ascii="Times New Roman" w:hAnsi="Times New Roman" w:cs="Times New Roman"/>
          <w:sz w:val="26"/>
          <w:szCs w:val="26"/>
        </w:rPr>
        <w:t xml:space="preserve">(в ред. </w:t>
      </w:r>
      <w:hyperlink r:id="rId31">
        <w:r w:rsidRPr="005A6092">
          <w:rPr>
            <w:rFonts w:ascii="Times New Roman" w:hAnsi="Times New Roman" w:cs="Times New Roman"/>
            <w:color w:val="0000FF"/>
            <w:sz w:val="26"/>
            <w:szCs w:val="26"/>
          </w:rPr>
          <w:t>Решения</w:t>
        </w:r>
      </w:hyperlink>
      <w:r w:rsidRPr="005A6092">
        <w:rPr>
          <w:rFonts w:ascii="Times New Roman" w:hAnsi="Times New Roman" w:cs="Times New Roman"/>
          <w:sz w:val="26"/>
          <w:szCs w:val="26"/>
        </w:rPr>
        <w:t xml:space="preserve"> Думы Партизанского городского округа от 28.07.2017 N 429-Р)</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6. Муниципальное образование имеет право на получение части прибыли от </w:t>
      </w:r>
      <w:r w:rsidRPr="005A6092">
        <w:rPr>
          <w:rFonts w:ascii="Times New Roman" w:hAnsi="Times New Roman" w:cs="Times New Roman"/>
          <w:sz w:val="26"/>
          <w:szCs w:val="26"/>
        </w:rPr>
        <w:lastRenderedPageBreak/>
        <w:t xml:space="preserve">использования муниципального имущества, находящегося в хозяйственном ведении созданного им муниципального унитарного предприятия, </w:t>
      </w:r>
      <w:proofErr w:type="gramStart"/>
      <w:r w:rsidRPr="005A6092">
        <w:rPr>
          <w:rFonts w:ascii="Times New Roman" w:hAnsi="Times New Roman" w:cs="Times New Roman"/>
          <w:sz w:val="26"/>
          <w:szCs w:val="26"/>
        </w:rPr>
        <w:t>которая</w:t>
      </w:r>
      <w:proofErr w:type="gramEnd"/>
      <w:r w:rsidRPr="005A6092">
        <w:rPr>
          <w:rFonts w:ascii="Times New Roman" w:hAnsi="Times New Roman" w:cs="Times New Roman"/>
          <w:sz w:val="26"/>
          <w:szCs w:val="26"/>
        </w:rPr>
        <w:t xml:space="preserve"> взимается в форме отчислений от прибыли муниципальных унитарных предприятий и поступает в местный бюджет. Размер отчислений от прибыли муниципальных унитарных предприятий устанавливается Уставом муниципального предприятия.</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7. Муниципальное унитарное предприятие не вправе, без предварительного согласия администрации Партизанского городского округа,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капитал хозяйственных обществ или иным способом распоряжаться этим имуществом.</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8. </w:t>
      </w:r>
      <w:proofErr w:type="gramStart"/>
      <w:r w:rsidRPr="005A6092">
        <w:rPr>
          <w:rFonts w:ascii="Times New Roman" w:hAnsi="Times New Roman" w:cs="Times New Roman"/>
          <w:sz w:val="26"/>
          <w:szCs w:val="26"/>
        </w:rPr>
        <w:t>Контроль за</w:t>
      </w:r>
      <w:proofErr w:type="gramEnd"/>
      <w:r w:rsidRPr="005A6092">
        <w:rPr>
          <w:rFonts w:ascii="Times New Roman" w:hAnsi="Times New Roman" w:cs="Times New Roman"/>
          <w:sz w:val="26"/>
          <w:szCs w:val="26"/>
        </w:rPr>
        <w:t xml:space="preserve"> финансово-хозяйственной деятельностью, использованием по назначению и сохранностью закрепленного за муниципальными предприятиями имущества осуществляется администрацией Партизанского городского округа.</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9. В случаях установления фактов неэффективного использования имущества, закрепленного за муниципальными унитарными предприятиями на праве хозяйственного ведения, либо использования имущества не в соответствии с видами деятельности муниципальных унитарных предприятий, администрация Партизанского городского округа принимает решение об изъятии муниципального имущества, реорганизации или ликвидации муниципального предприятия.</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10. Муниципальное унитарное предприятие принимает решение о совершении крупной сделки с согласия администрации Партизанского городского округа.</w:t>
      </w:r>
    </w:p>
    <w:p w:rsidR="005A6092" w:rsidRPr="005A6092" w:rsidRDefault="005A6092" w:rsidP="005A6092">
      <w:pPr>
        <w:pStyle w:val="ConsPlusNormal"/>
        <w:spacing w:line="276" w:lineRule="auto"/>
        <w:jc w:val="both"/>
        <w:rPr>
          <w:rFonts w:ascii="Times New Roman" w:hAnsi="Times New Roman" w:cs="Times New Roman"/>
          <w:sz w:val="26"/>
          <w:szCs w:val="26"/>
        </w:rPr>
      </w:pPr>
      <w:r w:rsidRPr="005A6092">
        <w:rPr>
          <w:rFonts w:ascii="Times New Roman" w:hAnsi="Times New Roman" w:cs="Times New Roman"/>
          <w:sz w:val="26"/>
          <w:szCs w:val="26"/>
        </w:rPr>
        <w:t xml:space="preserve">(п. 10 </w:t>
      </w:r>
      <w:proofErr w:type="gramStart"/>
      <w:r w:rsidRPr="005A6092">
        <w:rPr>
          <w:rFonts w:ascii="Times New Roman" w:hAnsi="Times New Roman" w:cs="Times New Roman"/>
          <w:sz w:val="26"/>
          <w:szCs w:val="26"/>
        </w:rPr>
        <w:t>введен</w:t>
      </w:r>
      <w:proofErr w:type="gramEnd"/>
      <w:r w:rsidRPr="005A6092">
        <w:rPr>
          <w:rFonts w:ascii="Times New Roman" w:hAnsi="Times New Roman" w:cs="Times New Roman"/>
          <w:sz w:val="26"/>
          <w:szCs w:val="26"/>
        </w:rPr>
        <w:t xml:space="preserve"> </w:t>
      </w:r>
      <w:hyperlink r:id="rId32">
        <w:r w:rsidRPr="005A6092">
          <w:rPr>
            <w:rFonts w:ascii="Times New Roman" w:hAnsi="Times New Roman" w:cs="Times New Roman"/>
            <w:color w:val="0000FF"/>
            <w:sz w:val="26"/>
            <w:szCs w:val="26"/>
          </w:rPr>
          <w:t>Решением</w:t>
        </w:r>
      </w:hyperlink>
      <w:r w:rsidRPr="005A6092">
        <w:rPr>
          <w:rFonts w:ascii="Times New Roman" w:hAnsi="Times New Roman" w:cs="Times New Roman"/>
          <w:sz w:val="26"/>
          <w:szCs w:val="26"/>
        </w:rPr>
        <w:t xml:space="preserve"> Думы Партизанского городского округа от 15.12.2015 N 231-Р)</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Title"/>
        <w:spacing w:line="276" w:lineRule="auto"/>
        <w:ind w:firstLine="540"/>
        <w:jc w:val="both"/>
        <w:outlineLvl w:val="2"/>
        <w:rPr>
          <w:rFonts w:ascii="Times New Roman" w:hAnsi="Times New Roman" w:cs="Times New Roman"/>
          <w:sz w:val="26"/>
          <w:szCs w:val="26"/>
        </w:rPr>
      </w:pPr>
      <w:r w:rsidRPr="005A6092">
        <w:rPr>
          <w:rFonts w:ascii="Times New Roman" w:hAnsi="Times New Roman" w:cs="Times New Roman"/>
          <w:sz w:val="26"/>
          <w:szCs w:val="26"/>
        </w:rPr>
        <w:t>Статья 8. Закрепление муниципального имущества за муниципальными учреждениями</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1. Муниципальное имущество, необходимое для осуществления деятельности муниципальных учреждений, закрепляется за муниципальными учреждениями на праве оперативного управления.</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Муниципальное имущество может также передаваться муниципальным учреждениям в безвозмездное пользование.</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Правовой режим указанного имущества определяется в соответствии с действующим законодательством Российской Федерации и настоящим Положением.</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2. Плоды, продукция и доходы от использования муниципального имущества, находящегося в оперативном управлении, а также имущество, приобретенное муниципальным учреждением по договору или иным законным основаниям, поступают в оперативное управление соответствующего муниципального учреждения в порядке, установленном Гражданским </w:t>
      </w:r>
      <w:hyperlink r:id="rId33">
        <w:r w:rsidRPr="005A6092">
          <w:rPr>
            <w:rFonts w:ascii="Times New Roman" w:hAnsi="Times New Roman" w:cs="Times New Roman"/>
            <w:color w:val="0000FF"/>
            <w:sz w:val="26"/>
            <w:szCs w:val="26"/>
          </w:rPr>
          <w:t>кодексом</w:t>
        </w:r>
      </w:hyperlink>
      <w:r w:rsidRPr="005A6092">
        <w:rPr>
          <w:rFonts w:ascii="Times New Roman" w:hAnsi="Times New Roman" w:cs="Times New Roman"/>
          <w:sz w:val="26"/>
          <w:szCs w:val="26"/>
        </w:rPr>
        <w:t xml:space="preserve"> Российской </w:t>
      </w:r>
      <w:r w:rsidRPr="005A6092">
        <w:rPr>
          <w:rFonts w:ascii="Times New Roman" w:hAnsi="Times New Roman" w:cs="Times New Roman"/>
          <w:sz w:val="26"/>
          <w:szCs w:val="26"/>
        </w:rPr>
        <w:lastRenderedPageBreak/>
        <w:t>Федерации.</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3. Муниципальное учреждение обязано зарегистрировать право оперативного управления на муниципальное недвижимое имущество, закрепленное за ним на праве оперативного управления.</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4. Муниципальное учреждение обязано своевременно обеспечивать изготовление технических паспортов и внесение изменений в записи Единого государственного реестра недвижимости.</w:t>
      </w:r>
    </w:p>
    <w:p w:rsidR="005A6092" w:rsidRPr="005A6092" w:rsidRDefault="005A6092" w:rsidP="005A6092">
      <w:pPr>
        <w:pStyle w:val="ConsPlusNormal"/>
        <w:spacing w:line="276" w:lineRule="auto"/>
        <w:jc w:val="both"/>
        <w:rPr>
          <w:rFonts w:ascii="Times New Roman" w:hAnsi="Times New Roman" w:cs="Times New Roman"/>
          <w:sz w:val="26"/>
          <w:szCs w:val="26"/>
        </w:rPr>
      </w:pPr>
      <w:r w:rsidRPr="005A6092">
        <w:rPr>
          <w:rFonts w:ascii="Times New Roman" w:hAnsi="Times New Roman" w:cs="Times New Roman"/>
          <w:sz w:val="26"/>
          <w:szCs w:val="26"/>
        </w:rPr>
        <w:t xml:space="preserve">(в ред. </w:t>
      </w:r>
      <w:hyperlink r:id="rId34">
        <w:r w:rsidRPr="005A6092">
          <w:rPr>
            <w:rFonts w:ascii="Times New Roman" w:hAnsi="Times New Roman" w:cs="Times New Roman"/>
            <w:color w:val="0000FF"/>
            <w:sz w:val="26"/>
            <w:szCs w:val="26"/>
          </w:rPr>
          <w:t>Решения</w:t>
        </w:r>
      </w:hyperlink>
      <w:r w:rsidRPr="005A6092">
        <w:rPr>
          <w:rFonts w:ascii="Times New Roman" w:hAnsi="Times New Roman" w:cs="Times New Roman"/>
          <w:sz w:val="26"/>
          <w:szCs w:val="26"/>
        </w:rPr>
        <w:t xml:space="preserve"> Думы Партизанского городского округа от 28.07.2017 N 429-Р)</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5. Муниципальное учреждение не вправе отчуждать или иными способами распоряжаться закрепленным за ним муниципальным имуществом и имуществом, приобретенным за счет средств, выделенных ему по смете, за исключением случаев, предусмотренных действующим законодательством.</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6. Администрация Партизанского городского округа вправе в порядке, установленном действующим законодательством, изъять излишнее, неиспользуемое либо используемое не по назначению муниципальное имущество, закрепленное за муниципальными учреждениями на праве оперативного управления, и распорядиться им в рамках своих полномочий.</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7. Муниципальное бюджетное учреждение может совершать крупные сделки только с предварительного согласия администрации Партизанского городского округа.</w:t>
      </w:r>
    </w:p>
    <w:p w:rsidR="005A6092" w:rsidRPr="005A6092" w:rsidRDefault="005A6092" w:rsidP="005A6092">
      <w:pPr>
        <w:pStyle w:val="ConsPlusNormal"/>
        <w:spacing w:line="276" w:lineRule="auto"/>
        <w:jc w:val="both"/>
        <w:rPr>
          <w:rFonts w:ascii="Times New Roman" w:hAnsi="Times New Roman" w:cs="Times New Roman"/>
          <w:sz w:val="26"/>
          <w:szCs w:val="26"/>
        </w:rPr>
      </w:pPr>
      <w:r w:rsidRPr="005A6092">
        <w:rPr>
          <w:rFonts w:ascii="Times New Roman" w:hAnsi="Times New Roman" w:cs="Times New Roman"/>
          <w:sz w:val="26"/>
          <w:szCs w:val="26"/>
        </w:rPr>
        <w:t xml:space="preserve">(п. 7 введен </w:t>
      </w:r>
      <w:hyperlink r:id="rId35">
        <w:r w:rsidRPr="005A6092">
          <w:rPr>
            <w:rFonts w:ascii="Times New Roman" w:hAnsi="Times New Roman" w:cs="Times New Roman"/>
            <w:color w:val="0000FF"/>
            <w:sz w:val="26"/>
            <w:szCs w:val="26"/>
          </w:rPr>
          <w:t>Решением</w:t>
        </w:r>
      </w:hyperlink>
      <w:r w:rsidRPr="005A6092">
        <w:rPr>
          <w:rFonts w:ascii="Times New Roman" w:hAnsi="Times New Roman" w:cs="Times New Roman"/>
          <w:sz w:val="26"/>
          <w:szCs w:val="26"/>
        </w:rPr>
        <w:t xml:space="preserve"> Думы Партизанского городского округа от 15.12.2015</w:t>
      </w:r>
      <w:r w:rsidR="001420DA">
        <w:rPr>
          <w:rFonts w:ascii="Times New Roman" w:hAnsi="Times New Roman" w:cs="Times New Roman"/>
          <w:sz w:val="26"/>
          <w:szCs w:val="26"/>
        </w:rPr>
        <w:t>г.                №</w:t>
      </w:r>
      <w:r w:rsidRPr="005A6092">
        <w:rPr>
          <w:rFonts w:ascii="Times New Roman" w:hAnsi="Times New Roman" w:cs="Times New Roman"/>
          <w:sz w:val="26"/>
          <w:szCs w:val="26"/>
        </w:rPr>
        <w:t xml:space="preserve"> 231-Р)</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Title"/>
        <w:spacing w:line="276" w:lineRule="auto"/>
        <w:ind w:firstLine="540"/>
        <w:jc w:val="both"/>
        <w:outlineLvl w:val="2"/>
        <w:rPr>
          <w:rFonts w:ascii="Times New Roman" w:hAnsi="Times New Roman" w:cs="Times New Roman"/>
          <w:sz w:val="26"/>
          <w:szCs w:val="26"/>
        </w:rPr>
      </w:pPr>
      <w:r w:rsidRPr="005A6092">
        <w:rPr>
          <w:rFonts w:ascii="Times New Roman" w:hAnsi="Times New Roman" w:cs="Times New Roman"/>
          <w:sz w:val="26"/>
          <w:szCs w:val="26"/>
        </w:rPr>
        <w:t>Статья 9. Порядок дачи согласия на отчуждение недвижимого имущества, закрепленного за муниципальными предприятиями на праве хозяйственного ведения</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1. От имени администрации Партизанского городского округа правом дачи согласия на отчуждение недвижимого имущества, закрепленного на праве хозяйственного ведения за муниципальными унитарными предприятиями, обладает глава администрации Партизанского городского округа.</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bookmarkStart w:id="1" w:name="P176"/>
      <w:bookmarkEnd w:id="1"/>
      <w:r w:rsidRPr="005A6092">
        <w:rPr>
          <w:rFonts w:ascii="Times New Roman" w:hAnsi="Times New Roman" w:cs="Times New Roman"/>
          <w:sz w:val="26"/>
          <w:szCs w:val="26"/>
        </w:rPr>
        <w:t>2. Для получения согласия на отчуждение недвижимого имущества муниципальное унитарное предприятие, за которым это имущество закреплено на праве хозяйственного ведения, представляет в администрацию Партизанского городского округа следующие документы:</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1) письмо, содержащее просьбу о даче согласия на отчуждение недвижимого имущества;</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2) информацию о недвижимом имуществе, подлежащем отчуждению;</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3) балансовый отчет на последнюю отчетную дату с отметкой налоговых органов;</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4) документы, подтверждающие право муниципальной собственности, и документы, подтверждающие право хозяйственного ведения муниципального </w:t>
      </w:r>
      <w:r w:rsidRPr="005A6092">
        <w:rPr>
          <w:rFonts w:ascii="Times New Roman" w:hAnsi="Times New Roman" w:cs="Times New Roman"/>
          <w:sz w:val="26"/>
          <w:szCs w:val="26"/>
        </w:rPr>
        <w:lastRenderedPageBreak/>
        <w:t>унитарного предприятия на объект недвижимости;</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5) документы, подтверждающие право пользования муниципальным унитарным предприятием земельным участком, на котором расположен объект недвижимости;</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6) технический паспорт, справку органа технической инвентаризации;</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7) отчет об оценке рыночной стоимости недвижимого имущества, произведенный независимым оценщиком в соответствии с законодательством об оценочной деятельности;</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8) справку о балансовой стоимости недвижимого имущества;</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9) обоснование необходимости отчуждения недвижимого имущества и использования полученных средств.</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Администрация Партизанского городского округа вправе требовать другие документы, необходимые для рассмотрения вопроса о даче согласия на отчуждение недвижимого имущества, а также вернуть документы, указанные в настоящем пункте, на доработку, о чем письменно уведомляет заявителя.</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При отсутствии одного или нескольких документов, указанных в настоящем пункте, или неправильном их оформлении администрация Партизанского городского округа не вправе дать согласие на отчуждение муниципального имущества.</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3. Глава Партизанского городского округа в течение тридцати дней со дня получения документов, указанных в </w:t>
      </w:r>
      <w:hyperlink w:anchor="P176">
        <w:r w:rsidRPr="005A6092">
          <w:rPr>
            <w:rFonts w:ascii="Times New Roman" w:hAnsi="Times New Roman" w:cs="Times New Roman"/>
            <w:color w:val="0000FF"/>
            <w:sz w:val="26"/>
            <w:szCs w:val="26"/>
          </w:rPr>
          <w:t>пункте 2 настоящей статьи</w:t>
        </w:r>
      </w:hyperlink>
      <w:r w:rsidRPr="005A6092">
        <w:rPr>
          <w:rFonts w:ascii="Times New Roman" w:hAnsi="Times New Roman" w:cs="Times New Roman"/>
          <w:sz w:val="26"/>
          <w:szCs w:val="26"/>
        </w:rPr>
        <w:t>:</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1) рассматривает обращение и подготавливает мотивированный ответ (отказ) заявителю;</w:t>
      </w:r>
    </w:p>
    <w:p w:rsid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2) издает постановление о даче согласия на отчуждение имущества.</w:t>
      </w:r>
    </w:p>
    <w:p w:rsidR="001B48D1" w:rsidRDefault="001B48D1" w:rsidP="001420DA">
      <w:pPr>
        <w:spacing w:before="120" w:line="276" w:lineRule="auto"/>
        <w:ind w:firstLine="709"/>
        <w:jc w:val="both"/>
        <w:rPr>
          <w:b/>
          <w:sz w:val="26"/>
          <w:szCs w:val="26"/>
        </w:rPr>
      </w:pPr>
      <w:r w:rsidRPr="001B48D1">
        <w:rPr>
          <w:b/>
          <w:sz w:val="26"/>
          <w:szCs w:val="26"/>
        </w:rPr>
        <w:t>Статья 9.1 Порядок согласования решений о проведении торгов на право заключения договоров аренды, безвозмездного пользования</w:t>
      </w:r>
    </w:p>
    <w:p w:rsidR="001420DA" w:rsidRPr="005A6092" w:rsidRDefault="001420DA" w:rsidP="001420DA">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(в ред. </w:t>
      </w:r>
      <w:hyperlink r:id="rId36">
        <w:r w:rsidRPr="005A6092">
          <w:rPr>
            <w:rFonts w:ascii="Times New Roman" w:hAnsi="Times New Roman" w:cs="Times New Roman"/>
            <w:color w:val="0000FF"/>
            <w:sz w:val="26"/>
            <w:szCs w:val="26"/>
          </w:rPr>
          <w:t>Решения</w:t>
        </w:r>
      </w:hyperlink>
      <w:r w:rsidRPr="005A6092">
        <w:rPr>
          <w:rFonts w:ascii="Times New Roman" w:hAnsi="Times New Roman" w:cs="Times New Roman"/>
          <w:sz w:val="26"/>
          <w:szCs w:val="26"/>
        </w:rPr>
        <w:t xml:space="preserve"> Думы Партизанского городского округа от </w:t>
      </w:r>
      <w:r>
        <w:rPr>
          <w:rFonts w:ascii="Times New Roman" w:hAnsi="Times New Roman" w:cs="Times New Roman"/>
          <w:sz w:val="26"/>
          <w:szCs w:val="26"/>
        </w:rPr>
        <w:t>27.11.2009 г.                №</w:t>
      </w:r>
      <w:r w:rsidRPr="005A6092">
        <w:rPr>
          <w:rFonts w:ascii="Times New Roman" w:hAnsi="Times New Roman" w:cs="Times New Roman"/>
          <w:sz w:val="26"/>
          <w:szCs w:val="26"/>
        </w:rPr>
        <w:t xml:space="preserve"> </w:t>
      </w:r>
      <w:r>
        <w:rPr>
          <w:rFonts w:ascii="Times New Roman" w:hAnsi="Times New Roman" w:cs="Times New Roman"/>
          <w:sz w:val="26"/>
          <w:szCs w:val="26"/>
        </w:rPr>
        <w:t>179</w:t>
      </w:r>
      <w:r w:rsidRPr="005A6092">
        <w:rPr>
          <w:rFonts w:ascii="Times New Roman" w:hAnsi="Times New Roman" w:cs="Times New Roman"/>
          <w:sz w:val="26"/>
          <w:szCs w:val="26"/>
        </w:rPr>
        <w:t>-Р)</w:t>
      </w:r>
    </w:p>
    <w:p w:rsidR="001B48D1" w:rsidRDefault="001B48D1" w:rsidP="001B48D1">
      <w:pPr>
        <w:spacing w:line="276" w:lineRule="auto"/>
        <w:ind w:firstLine="708"/>
        <w:jc w:val="both"/>
        <w:rPr>
          <w:sz w:val="26"/>
          <w:szCs w:val="26"/>
        </w:rPr>
      </w:pPr>
      <w:r>
        <w:rPr>
          <w:sz w:val="26"/>
          <w:szCs w:val="26"/>
        </w:rPr>
        <w:t>1. Муниципальное предприятие, муниципальное учреждение:</w:t>
      </w:r>
    </w:p>
    <w:p w:rsidR="001B48D1" w:rsidRPr="003D0A11" w:rsidRDefault="001B48D1" w:rsidP="001B48D1">
      <w:pPr>
        <w:spacing w:line="276" w:lineRule="auto"/>
        <w:ind w:firstLine="708"/>
        <w:jc w:val="both"/>
        <w:rPr>
          <w:sz w:val="26"/>
          <w:szCs w:val="26"/>
        </w:rPr>
      </w:pPr>
      <w:proofErr w:type="gramStart"/>
      <w:r>
        <w:rPr>
          <w:sz w:val="26"/>
          <w:szCs w:val="26"/>
        </w:rPr>
        <w:t xml:space="preserve">1) Принимает решение о проведении торгов на право заключения договоров аренды, безвозмездного пользования в отношении имущества, которое закреплено на праве хозяйственного ведения или оперативного управления за ними и которым они могут распоряжаться только с согласия администрации Партизанского городского округа, </w:t>
      </w:r>
      <w:r w:rsidRPr="003D0A11">
        <w:rPr>
          <w:sz w:val="26"/>
          <w:szCs w:val="26"/>
        </w:rPr>
        <w:t xml:space="preserve">за исключением случаев </w:t>
      </w:r>
      <w:r>
        <w:rPr>
          <w:sz w:val="26"/>
          <w:szCs w:val="26"/>
        </w:rPr>
        <w:t>у</w:t>
      </w:r>
      <w:r w:rsidRPr="003D0A11">
        <w:rPr>
          <w:sz w:val="26"/>
          <w:szCs w:val="26"/>
        </w:rPr>
        <w:t xml:space="preserve">становленных </w:t>
      </w:r>
      <w:r>
        <w:rPr>
          <w:sz w:val="26"/>
          <w:szCs w:val="26"/>
        </w:rPr>
        <w:t>частями 1, 3</w:t>
      </w:r>
      <w:r w:rsidRPr="003D0A11">
        <w:rPr>
          <w:sz w:val="26"/>
          <w:szCs w:val="26"/>
        </w:rPr>
        <w:t xml:space="preserve"> ст. 17.1. федерального закона «О защите конкуренции»: </w:t>
      </w:r>
      <w:proofErr w:type="gramEnd"/>
    </w:p>
    <w:p w:rsidR="001B48D1" w:rsidRDefault="001B48D1" w:rsidP="001B48D1">
      <w:pPr>
        <w:spacing w:line="276" w:lineRule="auto"/>
        <w:ind w:firstLine="708"/>
        <w:jc w:val="both"/>
        <w:rPr>
          <w:sz w:val="26"/>
          <w:szCs w:val="26"/>
        </w:rPr>
      </w:pPr>
      <w:proofErr w:type="gramStart"/>
      <w:r>
        <w:rPr>
          <w:sz w:val="26"/>
          <w:szCs w:val="26"/>
        </w:rPr>
        <w:t>2) Решению о проведении торгов на право заключения договоров аренды, безвозмездного пользования в отношении имущества, которое закреплено на праве оперативного управления за образовательными учреждениями, предшествует проводимая отделом образования экспертная оценка последствий такого договора для обеспечения образования, воспитания, развития, отдыха и оздоровления детей, оказания им медицинской помощи, лечебно-профилактической помощи, социальной защиты и социального обслуживания детей.</w:t>
      </w:r>
      <w:proofErr w:type="gramEnd"/>
    </w:p>
    <w:p w:rsidR="001B48D1" w:rsidRDefault="001B48D1" w:rsidP="001B48D1">
      <w:pPr>
        <w:spacing w:line="276" w:lineRule="auto"/>
        <w:ind w:firstLine="708"/>
        <w:jc w:val="both"/>
        <w:rPr>
          <w:sz w:val="26"/>
          <w:szCs w:val="26"/>
        </w:rPr>
      </w:pPr>
      <w:r>
        <w:rPr>
          <w:sz w:val="26"/>
          <w:szCs w:val="26"/>
        </w:rPr>
        <w:lastRenderedPageBreak/>
        <w:t>Экспертная оценка проводится в соответствии с Положением о порядке предоставления в аренду помещений муниципальных общеобразовательных учреждений, утвержденным постановлением главы Партизанского городского округа от 07 июня 2008 года № 775.</w:t>
      </w:r>
    </w:p>
    <w:p w:rsidR="001B48D1" w:rsidRDefault="001B48D1" w:rsidP="001B48D1">
      <w:pPr>
        <w:spacing w:line="276" w:lineRule="auto"/>
        <w:ind w:firstLine="708"/>
        <w:jc w:val="both"/>
        <w:rPr>
          <w:sz w:val="26"/>
          <w:szCs w:val="26"/>
        </w:rPr>
      </w:pPr>
      <w:r>
        <w:rPr>
          <w:sz w:val="26"/>
          <w:szCs w:val="26"/>
        </w:rPr>
        <w:t>3)  Согласовывает с администрацией Партизанского городского округа принятое решение о проведении торгов на право заключения договоров аренды, безвозмездного пользования.</w:t>
      </w:r>
    </w:p>
    <w:p w:rsidR="001B48D1" w:rsidRDefault="001B48D1" w:rsidP="001B48D1">
      <w:pPr>
        <w:spacing w:line="276" w:lineRule="auto"/>
        <w:ind w:firstLine="708"/>
        <w:jc w:val="both"/>
        <w:rPr>
          <w:sz w:val="26"/>
          <w:szCs w:val="26"/>
        </w:rPr>
      </w:pPr>
      <w:r>
        <w:rPr>
          <w:sz w:val="26"/>
          <w:szCs w:val="26"/>
        </w:rPr>
        <w:t>4) Выступает организатором торгов на заключение договоров аренды, безвозмездного пользования, предусматривающих переход прав владения и (или) пользования в отношении имущества, которое закреплено на праве хозяйственного ведения или оперативного управления за ними и которым они могут распоряжаться только с согласия администрации Партизанского городского округа.</w:t>
      </w:r>
    </w:p>
    <w:p w:rsidR="001B48D1" w:rsidRDefault="001B48D1" w:rsidP="001B48D1">
      <w:pPr>
        <w:spacing w:line="276" w:lineRule="auto"/>
        <w:ind w:firstLine="708"/>
        <w:jc w:val="both"/>
        <w:rPr>
          <w:sz w:val="26"/>
          <w:szCs w:val="26"/>
        </w:rPr>
      </w:pPr>
      <w:r>
        <w:rPr>
          <w:sz w:val="26"/>
          <w:szCs w:val="26"/>
        </w:rPr>
        <w:t>5) По результатам проведения торгов оформляет с победителем договор аренды или безвозмездного пользования и предоставляет его в трехдневный срок на согласование в администрацию Партизанского городского округа.</w:t>
      </w:r>
    </w:p>
    <w:p w:rsidR="001B48D1" w:rsidRDefault="001B48D1" w:rsidP="001B48D1">
      <w:pPr>
        <w:spacing w:line="276" w:lineRule="auto"/>
        <w:ind w:firstLine="708"/>
        <w:jc w:val="both"/>
        <w:rPr>
          <w:sz w:val="26"/>
          <w:szCs w:val="26"/>
        </w:rPr>
      </w:pPr>
      <w:r>
        <w:rPr>
          <w:sz w:val="26"/>
          <w:szCs w:val="26"/>
        </w:rPr>
        <w:t>6) В случае выполнения функций организатора торгов специализированной организацией, взаимоотношения между учреждением, предприятием и организатором торгов определяются договором между ними.</w:t>
      </w:r>
    </w:p>
    <w:p w:rsidR="00263369" w:rsidRDefault="001B48D1" w:rsidP="001B48D1">
      <w:pPr>
        <w:spacing w:line="276" w:lineRule="auto"/>
        <w:ind w:firstLine="708"/>
        <w:jc w:val="both"/>
        <w:rPr>
          <w:sz w:val="26"/>
          <w:szCs w:val="26"/>
        </w:rPr>
      </w:pPr>
      <w:r w:rsidRPr="00D97A04">
        <w:rPr>
          <w:sz w:val="26"/>
          <w:szCs w:val="26"/>
        </w:rPr>
        <w:t>7)  Порядок проведения конкурсов или аукционов на право заключения договоров аренды и безвозмездного пользования   устанавливается федеральным антимонопольным органом.</w:t>
      </w:r>
    </w:p>
    <w:p w:rsidR="001B48D1" w:rsidRPr="00D97A04" w:rsidRDefault="00263369" w:rsidP="001B48D1">
      <w:pPr>
        <w:spacing w:line="276" w:lineRule="auto"/>
        <w:ind w:firstLine="708"/>
        <w:jc w:val="both"/>
        <w:rPr>
          <w:sz w:val="26"/>
          <w:szCs w:val="26"/>
        </w:rPr>
      </w:pPr>
      <w:r>
        <w:rPr>
          <w:sz w:val="26"/>
          <w:szCs w:val="26"/>
        </w:rPr>
        <w:t xml:space="preserve"> (п.7 в ред. Решения Думы </w:t>
      </w:r>
      <w:r w:rsidRPr="005A6092">
        <w:rPr>
          <w:sz w:val="26"/>
          <w:szCs w:val="26"/>
        </w:rPr>
        <w:t xml:space="preserve">Партизанского городского округа от </w:t>
      </w:r>
      <w:r>
        <w:rPr>
          <w:sz w:val="26"/>
          <w:szCs w:val="26"/>
        </w:rPr>
        <w:t>29.03.2013 г.№494</w:t>
      </w:r>
      <w:r w:rsidRPr="005A6092">
        <w:rPr>
          <w:sz w:val="26"/>
          <w:szCs w:val="26"/>
        </w:rPr>
        <w:t>)</w:t>
      </w:r>
    </w:p>
    <w:p w:rsidR="001B48D1" w:rsidRDefault="001B48D1" w:rsidP="001B48D1">
      <w:pPr>
        <w:spacing w:line="276" w:lineRule="auto"/>
        <w:ind w:firstLine="708"/>
        <w:jc w:val="both"/>
        <w:rPr>
          <w:sz w:val="26"/>
          <w:szCs w:val="26"/>
        </w:rPr>
      </w:pPr>
      <w:r>
        <w:rPr>
          <w:sz w:val="26"/>
          <w:szCs w:val="26"/>
        </w:rPr>
        <w:t>2. Администрация Партизанского городского округа:</w:t>
      </w:r>
    </w:p>
    <w:p w:rsidR="001B48D1" w:rsidRDefault="001B48D1" w:rsidP="001B48D1">
      <w:pPr>
        <w:spacing w:line="276" w:lineRule="auto"/>
        <w:ind w:firstLine="708"/>
        <w:jc w:val="both"/>
        <w:rPr>
          <w:sz w:val="26"/>
          <w:szCs w:val="26"/>
        </w:rPr>
      </w:pPr>
      <w:r>
        <w:rPr>
          <w:sz w:val="26"/>
          <w:szCs w:val="26"/>
        </w:rPr>
        <w:t>1) Согласовывает решения о проведении торгов на право заключения договоров аренды, безвозмездного пользования, принятые муниципальными предприятиями, учреждениями в отношении недвижимого имущества, закрепленного на праве хозяйственного ведения или оперативного управления.</w:t>
      </w:r>
    </w:p>
    <w:p w:rsidR="001B48D1" w:rsidRDefault="001B48D1" w:rsidP="001B48D1">
      <w:pPr>
        <w:spacing w:line="276" w:lineRule="auto"/>
        <w:ind w:firstLine="708"/>
        <w:jc w:val="both"/>
        <w:rPr>
          <w:sz w:val="26"/>
          <w:szCs w:val="26"/>
        </w:rPr>
      </w:pPr>
      <w:r>
        <w:rPr>
          <w:sz w:val="26"/>
          <w:szCs w:val="26"/>
        </w:rPr>
        <w:t>2) согласовывает договоры аренды, безвозмездного пользования, Заключенные муниципальными предприятиями и учреждениями по результатам проведенных торгов.</w:t>
      </w:r>
    </w:p>
    <w:p w:rsidR="001B48D1" w:rsidRPr="005A6092" w:rsidRDefault="001B48D1" w:rsidP="001B48D1">
      <w:pPr>
        <w:spacing w:line="276" w:lineRule="auto"/>
        <w:jc w:val="both"/>
        <w:rPr>
          <w:sz w:val="26"/>
          <w:szCs w:val="26"/>
        </w:rPr>
      </w:pPr>
      <w:r>
        <w:rPr>
          <w:bCs/>
          <w:sz w:val="26"/>
        </w:rPr>
        <w:tab/>
      </w:r>
    </w:p>
    <w:p w:rsidR="005A6092" w:rsidRPr="005A6092" w:rsidRDefault="005A6092" w:rsidP="001B48D1">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Title"/>
        <w:spacing w:line="276" w:lineRule="auto"/>
        <w:jc w:val="center"/>
        <w:outlineLvl w:val="1"/>
        <w:rPr>
          <w:rFonts w:ascii="Times New Roman" w:hAnsi="Times New Roman" w:cs="Times New Roman"/>
          <w:sz w:val="26"/>
          <w:szCs w:val="26"/>
        </w:rPr>
      </w:pPr>
      <w:r w:rsidRPr="005A6092">
        <w:rPr>
          <w:rFonts w:ascii="Times New Roman" w:hAnsi="Times New Roman" w:cs="Times New Roman"/>
          <w:sz w:val="26"/>
          <w:szCs w:val="26"/>
        </w:rPr>
        <w:t>Глава IV. ИНЫЕ ВИДЫ УПРАВЛЕНИЯ МУНИЦИПАЛЬНЫМ ИМУЩЕСТВОМ</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Title"/>
        <w:spacing w:line="276" w:lineRule="auto"/>
        <w:ind w:firstLine="540"/>
        <w:jc w:val="both"/>
        <w:outlineLvl w:val="2"/>
        <w:rPr>
          <w:rFonts w:ascii="Times New Roman" w:hAnsi="Times New Roman" w:cs="Times New Roman"/>
          <w:sz w:val="26"/>
          <w:szCs w:val="26"/>
        </w:rPr>
      </w:pPr>
      <w:r w:rsidRPr="005A6092">
        <w:rPr>
          <w:rFonts w:ascii="Times New Roman" w:hAnsi="Times New Roman" w:cs="Times New Roman"/>
          <w:sz w:val="26"/>
          <w:szCs w:val="26"/>
        </w:rPr>
        <w:t>Статья 10. Управление муниципальными долями (акциями) в уставном капитале хозяйственных обществ</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1. </w:t>
      </w:r>
      <w:proofErr w:type="gramStart"/>
      <w:r w:rsidRPr="005A6092">
        <w:rPr>
          <w:rFonts w:ascii="Times New Roman" w:hAnsi="Times New Roman" w:cs="Times New Roman"/>
          <w:sz w:val="26"/>
          <w:szCs w:val="26"/>
        </w:rPr>
        <w:t xml:space="preserve">От имени администрации Партизанского городского округа функции (полномочия) по осуществлению прав и обязанностей муниципального образования как акционера хозяйственных обществ осуществляет глава </w:t>
      </w:r>
      <w:r w:rsidRPr="005A6092">
        <w:rPr>
          <w:rFonts w:ascii="Times New Roman" w:hAnsi="Times New Roman" w:cs="Times New Roman"/>
          <w:sz w:val="26"/>
          <w:szCs w:val="26"/>
        </w:rPr>
        <w:lastRenderedPageBreak/>
        <w:t>администрации Партизанского городского округа, который проводит все необходимые мероприятия для эффективного участия муниципального образования в деятельности хозяйственных обществ, за исключением случаев, когда определенные действия отнесены действующим законодательством к компетенции представительного органа местного самоуправления.</w:t>
      </w:r>
      <w:proofErr w:type="gramEnd"/>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Администрация Партизанского городского округа вправе выступать учредителем (участником) хозяйственных обществ только в случаях, предусмотренных действующим законодательством.</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2. Администрация Партизанского городского округа участвует в управлении хозяйственными обществами, акциями которых она владеет, через представителей, назначаемых в соответствии с действующим законодательством и муниципальными правовыми актами.</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Представителями администрации Партизанского городского округа в управлении хозяйственных обществ могут быть лица, замещающие должности муниципальной службы, и иные лица.</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3. Порядок деятельности представителей администрации Партизанского городского округа в органах управления акционерных обществ устанавливается главой Партизанского городского округа.</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Default="005A6092" w:rsidP="005A6092">
      <w:pPr>
        <w:pStyle w:val="ConsPlusTitle"/>
        <w:spacing w:line="276" w:lineRule="auto"/>
        <w:ind w:firstLine="540"/>
        <w:jc w:val="both"/>
        <w:outlineLvl w:val="2"/>
        <w:rPr>
          <w:rFonts w:ascii="Times New Roman" w:hAnsi="Times New Roman" w:cs="Times New Roman"/>
          <w:sz w:val="26"/>
          <w:szCs w:val="26"/>
        </w:rPr>
      </w:pPr>
      <w:r w:rsidRPr="005A6092">
        <w:rPr>
          <w:rFonts w:ascii="Times New Roman" w:hAnsi="Times New Roman" w:cs="Times New Roman"/>
          <w:sz w:val="26"/>
          <w:szCs w:val="26"/>
        </w:rPr>
        <w:t>Статья 11. Аренда</w:t>
      </w:r>
    </w:p>
    <w:p w:rsidR="001B48D1" w:rsidRPr="005A6092" w:rsidRDefault="001B48D1" w:rsidP="001B48D1">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(в ред. </w:t>
      </w:r>
      <w:hyperlink r:id="rId37">
        <w:r w:rsidRPr="001B48D1">
          <w:rPr>
            <w:rFonts w:ascii="Times New Roman" w:hAnsi="Times New Roman" w:cs="Times New Roman"/>
            <w:sz w:val="26"/>
            <w:szCs w:val="26"/>
          </w:rPr>
          <w:t>Решения</w:t>
        </w:r>
      </w:hyperlink>
      <w:r w:rsidRPr="005A6092">
        <w:rPr>
          <w:rFonts w:ascii="Times New Roman" w:hAnsi="Times New Roman" w:cs="Times New Roman"/>
          <w:sz w:val="26"/>
          <w:szCs w:val="26"/>
        </w:rPr>
        <w:t xml:space="preserve"> Думы Партизанского городского округа от </w:t>
      </w:r>
      <w:r>
        <w:rPr>
          <w:rFonts w:ascii="Times New Roman" w:hAnsi="Times New Roman" w:cs="Times New Roman"/>
          <w:sz w:val="26"/>
          <w:szCs w:val="26"/>
        </w:rPr>
        <w:t>29.03.2013 г.№494</w:t>
      </w:r>
      <w:r w:rsidRPr="005A6092">
        <w:rPr>
          <w:rFonts w:ascii="Times New Roman" w:hAnsi="Times New Roman" w:cs="Times New Roman"/>
          <w:sz w:val="26"/>
          <w:szCs w:val="26"/>
        </w:rPr>
        <w:t>)</w:t>
      </w:r>
    </w:p>
    <w:p w:rsidR="001B48D1" w:rsidRPr="005A6092" w:rsidRDefault="001B48D1" w:rsidP="005A6092">
      <w:pPr>
        <w:pStyle w:val="ConsPlusTitle"/>
        <w:spacing w:line="276" w:lineRule="auto"/>
        <w:ind w:firstLine="540"/>
        <w:jc w:val="both"/>
        <w:outlineLvl w:val="2"/>
        <w:rPr>
          <w:rFonts w:ascii="Times New Roman" w:hAnsi="Times New Roman" w:cs="Times New Roman"/>
          <w:sz w:val="26"/>
          <w:szCs w:val="26"/>
        </w:rPr>
      </w:pPr>
    </w:p>
    <w:p w:rsidR="001B48D1" w:rsidRPr="001B48D1" w:rsidRDefault="001B48D1" w:rsidP="001B48D1">
      <w:pPr>
        <w:tabs>
          <w:tab w:val="left" w:pos="-5812"/>
        </w:tabs>
        <w:autoSpaceDE w:val="0"/>
        <w:autoSpaceDN w:val="0"/>
        <w:adjustRightInd w:val="0"/>
        <w:spacing w:line="276" w:lineRule="auto"/>
        <w:ind w:firstLine="709"/>
        <w:jc w:val="both"/>
        <w:outlineLvl w:val="2"/>
        <w:rPr>
          <w:sz w:val="26"/>
          <w:szCs w:val="26"/>
        </w:rPr>
      </w:pPr>
      <w:r w:rsidRPr="001B48D1">
        <w:rPr>
          <w:sz w:val="26"/>
          <w:szCs w:val="26"/>
        </w:rPr>
        <w:t>1. Муниципальное имущество может предоставляться в аренду физическим и юридическим лицам, в том числе иностранным, зарегистрированным в Российской Федерации в порядке, установленном законодательством.</w:t>
      </w:r>
    </w:p>
    <w:p w:rsidR="001B48D1" w:rsidRPr="001B48D1" w:rsidRDefault="001B48D1" w:rsidP="001B48D1">
      <w:pPr>
        <w:pStyle w:val="ConsTitle"/>
        <w:tabs>
          <w:tab w:val="left" w:pos="-5812"/>
        </w:tabs>
        <w:spacing w:line="276" w:lineRule="auto"/>
        <w:ind w:firstLine="709"/>
        <w:jc w:val="both"/>
        <w:rPr>
          <w:rFonts w:ascii="Times New Roman" w:hAnsi="Times New Roman" w:cs="Times New Roman"/>
          <w:b w:val="0"/>
          <w:sz w:val="26"/>
          <w:szCs w:val="26"/>
        </w:rPr>
      </w:pPr>
      <w:r w:rsidRPr="001B48D1">
        <w:rPr>
          <w:rFonts w:ascii="Times New Roman" w:hAnsi="Times New Roman" w:cs="Times New Roman"/>
          <w:b w:val="0"/>
          <w:sz w:val="26"/>
          <w:szCs w:val="26"/>
        </w:rPr>
        <w:t>2. Исключительное право выступать арендодателем муниципального имущества, составляющего казну муниципального образования, предоставляется администрации Партизанского городского округа.</w:t>
      </w:r>
    </w:p>
    <w:p w:rsidR="001B48D1" w:rsidRPr="001B48D1" w:rsidRDefault="001B48D1" w:rsidP="001B48D1">
      <w:pPr>
        <w:tabs>
          <w:tab w:val="left" w:pos="-5812"/>
        </w:tabs>
        <w:spacing w:line="276" w:lineRule="auto"/>
        <w:ind w:firstLine="709"/>
        <w:jc w:val="both"/>
        <w:rPr>
          <w:sz w:val="26"/>
          <w:szCs w:val="26"/>
        </w:rPr>
      </w:pPr>
      <w:r w:rsidRPr="001B48D1">
        <w:rPr>
          <w:sz w:val="26"/>
          <w:szCs w:val="26"/>
        </w:rPr>
        <w:t xml:space="preserve">3. Решение о предоставлении в аренду муниципального имущества, составляющего муниципальную казну, принимается главой </w:t>
      </w:r>
      <w:r w:rsidRPr="001B48D1">
        <w:rPr>
          <w:color w:val="000000"/>
          <w:sz w:val="26"/>
          <w:szCs w:val="26"/>
        </w:rPr>
        <w:t xml:space="preserve">администрации </w:t>
      </w:r>
      <w:r w:rsidRPr="001B48D1">
        <w:rPr>
          <w:sz w:val="26"/>
          <w:szCs w:val="26"/>
        </w:rPr>
        <w:t>городского округа или лицом, его замещающим, путем издания постановления</w:t>
      </w:r>
      <w:r w:rsidRPr="001B48D1">
        <w:rPr>
          <w:color w:val="FF0000"/>
          <w:sz w:val="26"/>
          <w:szCs w:val="26"/>
        </w:rPr>
        <w:t xml:space="preserve"> </w:t>
      </w:r>
      <w:r w:rsidRPr="001B48D1">
        <w:rPr>
          <w:sz w:val="26"/>
          <w:szCs w:val="26"/>
        </w:rPr>
        <w:t>о передаче муниципального имущества в аренду, либо о проведении торгов на право заключения договора аренды.</w:t>
      </w:r>
    </w:p>
    <w:p w:rsidR="001B48D1" w:rsidRPr="001B48D1" w:rsidRDefault="001B48D1" w:rsidP="001B48D1">
      <w:pPr>
        <w:tabs>
          <w:tab w:val="left" w:pos="-5812"/>
        </w:tabs>
        <w:spacing w:line="276" w:lineRule="auto"/>
        <w:ind w:firstLine="709"/>
        <w:jc w:val="both"/>
        <w:rPr>
          <w:sz w:val="26"/>
          <w:szCs w:val="26"/>
        </w:rPr>
      </w:pPr>
      <w:r w:rsidRPr="001B48D1">
        <w:rPr>
          <w:sz w:val="26"/>
          <w:szCs w:val="26"/>
        </w:rPr>
        <w:t xml:space="preserve">4. Муниципальное имущество сдается в аренду под определенный вид деятельности в соответствии с функциональным назначением  имущества. </w:t>
      </w:r>
    </w:p>
    <w:p w:rsidR="001B48D1" w:rsidRPr="001B48D1" w:rsidRDefault="001B48D1" w:rsidP="001B48D1">
      <w:pPr>
        <w:tabs>
          <w:tab w:val="left" w:pos="-5812"/>
        </w:tabs>
        <w:spacing w:line="276" w:lineRule="auto"/>
        <w:ind w:firstLine="709"/>
        <w:jc w:val="both"/>
        <w:rPr>
          <w:sz w:val="26"/>
          <w:szCs w:val="26"/>
        </w:rPr>
      </w:pPr>
      <w:r w:rsidRPr="001B48D1">
        <w:rPr>
          <w:sz w:val="26"/>
          <w:szCs w:val="26"/>
        </w:rPr>
        <w:t>5. Способами предоставления муниципального имущества в аренду являются:</w:t>
      </w:r>
    </w:p>
    <w:p w:rsidR="001B48D1" w:rsidRPr="001B48D1" w:rsidRDefault="001B48D1" w:rsidP="001B48D1">
      <w:pPr>
        <w:tabs>
          <w:tab w:val="left" w:pos="-5812"/>
        </w:tabs>
        <w:spacing w:line="276" w:lineRule="auto"/>
        <w:ind w:firstLine="709"/>
        <w:jc w:val="both"/>
        <w:rPr>
          <w:sz w:val="26"/>
          <w:szCs w:val="26"/>
        </w:rPr>
      </w:pPr>
      <w:r w:rsidRPr="001B48D1">
        <w:rPr>
          <w:sz w:val="26"/>
          <w:szCs w:val="26"/>
        </w:rPr>
        <w:t>1) целевое выделение имущества в аренду – способ, при котором имущество предоставляется конкретному арендатору с учетом специфики его деятельности, при этом учитывается  необходимость развития услуг, работ для удовлетворения потребностей населения или вложения инвестиций в улучшение муниципального имущества.</w:t>
      </w:r>
    </w:p>
    <w:p w:rsidR="001B48D1" w:rsidRPr="001B48D1" w:rsidRDefault="001B48D1" w:rsidP="001B48D1">
      <w:pPr>
        <w:tabs>
          <w:tab w:val="left" w:pos="-5812"/>
        </w:tabs>
        <w:spacing w:line="276" w:lineRule="auto"/>
        <w:ind w:firstLine="709"/>
        <w:jc w:val="both"/>
        <w:rPr>
          <w:sz w:val="26"/>
          <w:szCs w:val="26"/>
        </w:rPr>
      </w:pPr>
      <w:r w:rsidRPr="001B48D1">
        <w:rPr>
          <w:sz w:val="26"/>
          <w:szCs w:val="26"/>
        </w:rPr>
        <w:lastRenderedPageBreak/>
        <w:t>Перечень лиц, имеющих право на заключение договоров аренды путем целевого выделения, устанавливается федеральным законодательством о защите конкуренции;</w:t>
      </w:r>
    </w:p>
    <w:p w:rsidR="001B48D1" w:rsidRPr="001B48D1" w:rsidRDefault="001B48D1" w:rsidP="001B48D1">
      <w:pPr>
        <w:tabs>
          <w:tab w:val="left" w:pos="-5812"/>
        </w:tabs>
        <w:spacing w:line="276" w:lineRule="auto"/>
        <w:ind w:firstLine="709"/>
        <w:jc w:val="both"/>
        <w:rPr>
          <w:sz w:val="26"/>
          <w:szCs w:val="26"/>
        </w:rPr>
      </w:pPr>
      <w:r w:rsidRPr="001B48D1">
        <w:rPr>
          <w:sz w:val="26"/>
          <w:szCs w:val="26"/>
        </w:rPr>
        <w:t>2) предоставление муниципальной преференции исключительно в целях и порядке установленных федеральным законодательством о защите конкуренции;</w:t>
      </w:r>
    </w:p>
    <w:p w:rsidR="001B48D1" w:rsidRPr="001B48D1" w:rsidRDefault="001B48D1" w:rsidP="001B48D1">
      <w:pPr>
        <w:tabs>
          <w:tab w:val="left" w:pos="-5812"/>
        </w:tabs>
        <w:spacing w:line="276" w:lineRule="auto"/>
        <w:ind w:firstLine="709"/>
        <w:jc w:val="both"/>
        <w:rPr>
          <w:sz w:val="26"/>
          <w:szCs w:val="26"/>
        </w:rPr>
      </w:pPr>
      <w:r w:rsidRPr="001B48D1">
        <w:rPr>
          <w:sz w:val="26"/>
          <w:szCs w:val="26"/>
        </w:rPr>
        <w:t>3) аукцион на право заключения договора аренды – способ определения арендатора, при котором договор аренды заключается с соискателем, предложившим наиболее высокую цену сверх определенной начальной цены;</w:t>
      </w:r>
    </w:p>
    <w:p w:rsidR="001B48D1" w:rsidRPr="001B48D1" w:rsidRDefault="001B48D1" w:rsidP="001B48D1">
      <w:pPr>
        <w:tabs>
          <w:tab w:val="left" w:pos="-5812"/>
        </w:tabs>
        <w:spacing w:line="276" w:lineRule="auto"/>
        <w:ind w:firstLine="709"/>
        <w:jc w:val="both"/>
        <w:rPr>
          <w:sz w:val="26"/>
          <w:szCs w:val="26"/>
        </w:rPr>
      </w:pPr>
      <w:r w:rsidRPr="001B48D1">
        <w:rPr>
          <w:sz w:val="26"/>
          <w:szCs w:val="26"/>
        </w:rPr>
        <w:t>4) конкурс на право заключения договора аренды - способ определения арендатора, при котором договор аренды заключается с соискателем, предложившим наиболее выгодные предложения по условиям, предложенным конкурсной комиссией.</w:t>
      </w:r>
    </w:p>
    <w:p w:rsidR="001B48D1" w:rsidRPr="001B48D1" w:rsidRDefault="001B48D1" w:rsidP="001B48D1">
      <w:pPr>
        <w:tabs>
          <w:tab w:val="left" w:pos="-5812"/>
        </w:tabs>
        <w:autoSpaceDE w:val="0"/>
        <w:autoSpaceDN w:val="0"/>
        <w:adjustRightInd w:val="0"/>
        <w:spacing w:line="276" w:lineRule="auto"/>
        <w:ind w:firstLine="709"/>
        <w:jc w:val="both"/>
        <w:rPr>
          <w:sz w:val="26"/>
          <w:szCs w:val="26"/>
        </w:rPr>
      </w:pPr>
      <w:r w:rsidRPr="001B48D1">
        <w:rPr>
          <w:sz w:val="26"/>
          <w:szCs w:val="26"/>
        </w:rPr>
        <w:t xml:space="preserve">6. Порядок проведения конкурсов или аукционов на право заключения договоров аренды и перечень видов имущества, в отношении которого заключение указанных договоров может осуществляться путем проведения торгов в форме конкурса, устанавливаются </w:t>
      </w:r>
      <w:r w:rsidRPr="001B48D1">
        <w:rPr>
          <w:color w:val="000000"/>
          <w:sz w:val="26"/>
          <w:szCs w:val="26"/>
        </w:rPr>
        <w:t>федеральным антимонопольным органом.</w:t>
      </w:r>
    </w:p>
    <w:p w:rsidR="001B48D1" w:rsidRPr="001B48D1" w:rsidRDefault="001B48D1" w:rsidP="001B48D1">
      <w:pPr>
        <w:tabs>
          <w:tab w:val="left" w:pos="-5812"/>
        </w:tabs>
        <w:spacing w:line="276" w:lineRule="auto"/>
        <w:ind w:firstLine="709"/>
        <w:jc w:val="both"/>
        <w:rPr>
          <w:sz w:val="26"/>
          <w:szCs w:val="26"/>
        </w:rPr>
      </w:pPr>
      <w:r w:rsidRPr="001B48D1">
        <w:rPr>
          <w:sz w:val="26"/>
          <w:szCs w:val="26"/>
        </w:rPr>
        <w:t>7. Организация и проведение аукционов и конкурсов осуществляется:</w:t>
      </w:r>
    </w:p>
    <w:p w:rsidR="001B48D1" w:rsidRPr="001B48D1" w:rsidRDefault="001B48D1" w:rsidP="001B48D1">
      <w:pPr>
        <w:tabs>
          <w:tab w:val="left" w:pos="-5812"/>
        </w:tabs>
        <w:spacing w:line="276" w:lineRule="auto"/>
        <w:ind w:firstLine="709"/>
        <w:jc w:val="both"/>
        <w:rPr>
          <w:sz w:val="26"/>
          <w:szCs w:val="26"/>
        </w:rPr>
      </w:pPr>
      <w:r w:rsidRPr="001B48D1">
        <w:rPr>
          <w:sz w:val="26"/>
          <w:szCs w:val="26"/>
        </w:rPr>
        <w:t>1) администрацией Партизанского городского округа в отношении имущества, составляющего муниципальную казну;</w:t>
      </w:r>
    </w:p>
    <w:p w:rsidR="001B48D1" w:rsidRPr="001B48D1" w:rsidRDefault="001B48D1" w:rsidP="001B48D1">
      <w:pPr>
        <w:tabs>
          <w:tab w:val="left" w:pos="-5812"/>
        </w:tabs>
        <w:spacing w:line="276" w:lineRule="auto"/>
        <w:ind w:firstLine="709"/>
        <w:jc w:val="both"/>
        <w:rPr>
          <w:sz w:val="26"/>
          <w:szCs w:val="26"/>
        </w:rPr>
      </w:pPr>
      <w:r w:rsidRPr="001B48D1">
        <w:rPr>
          <w:sz w:val="26"/>
          <w:szCs w:val="26"/>
        </w:rPr>
        <w:t>2) муниципальными учреждениями в отношении имущества, закрепленного за ними на праве оперативного управления;</w:t>
      </w:r>
    </w:p>
    <w:p w:rsidR="001B48D1" w:rsidRPr="001B48D1" w:rsidRDefault="001B48D1" w:rsidP="001B48D1">
      <w:pPr>
        <w:tabs>
          <w:tab w:val="left" w:pos="-5812"/>
        </w:tabs>
        <w:spacing w:line="276" w:lineRule="auto"/>
        <w:ind w:firstLine="709"/>
        <w:jc w:val="both"/>
        <w:rPr>
          <w:sz w:val="26"/>
          <w:szCs w:val="26"/>
        </w:rPr>
      </w:pPr>
      <w:r w:rsidRPr="001B48D1">
        <w:rPr>
          <w:sz w:val="26"/>
          <w:szCs w:val="26"/>
        </w:rPr>
        <w:t>3) муниципальными предприятиями в отношении недвижимого имущества, закрепленного за ними на праве хозяйственного ведения.</w:t>
      </w:r>
    </w:p>
    <w:p w:rsidR="001B48D1" w:rsidRPr="001B48D1" w:rsidRDefault="001B48D1" w:rsidP="001B48D1">
      <w:pPr>
        <w:tabs>
          <w:tab w:val="left" w:pos="-5812"/>
        </w:tabs>
        <w:spacing w:line="276" w:lineRule="auto"/>
        <w:ind w:firstLine="709"/>
        <w:jc w:val="both"/>
        <w:rPr>
          <w:sz w:val="26"/>
          <w:szCs w:val="26"/>
        </w:rPr>
      </w:pPr>
      <w:r w:rsidRPr="001B48D1">
        <w:rPr>
          <w:sz w:val="26"/>
          <w:szCs w:val="26"/>
        </w:rPr>
        <w:t>8. В случае если аукцион или конкурс на право заключения договора аренды признан не состоявшимся, в связи с отсутствием заявок на участие в аукционе или конкурсе администрация Партизанского городского округа имеет право принять решение о назначении нового аукциона или конкурса и изменить условия аукциона или конкурса.</w:t>
      </w:r>
    </w:p>
    <w:p w:rsidR="001B48D1" w:rsidRPr="001B48D1" w:rsidRDefault="001B48D1" w:rsidP="001B48D1">
      <w:pPr>
        <w:tabs>
          <w:tab w:val="left" w:pos="-5812"/>
        </w:tabs>
        <w:spacing w:line="276" w:lineRule="auto"/>
        <w:ind w:firstLine="709"/>
        <w:jc w:val="both"/>
        <w:rPr>
          <w:sz w:val="26"/>
          <w:szCs w:val="26"/>
        </w:rPr>
      </w:pPr>
      <w:r w:rsidRPr="001B48D1">
        <w:rPr>
          <w:sz w:val="26"/>
          <w:szCs w:val="26"/>
        </w:rPr>
        <w:t xml:space="preserve">9. За пользование объектом, предоставляемым в аренду, арендатор уплачивает арендную плату. </w:t>
      </w:r>
    </w:p>
    <w:p w:rsidR="001B48D1" w:rsidRPr="001B48D1" w:rsidRDefault="001B48D1" w:rsidP="001B48D1">
      <w:pPr>
        <w:tabs>
          <w:tab w:val="left" w:pos="-5812"/>
        </w:tabs>
        <w:spacing w:line="276" w:lineRule="auto"/>
        <w:ind w:firstLine="709"/>
        <w:jc w:val="both"/>
        <w:rPr>
          <w:color w:val="000000"/>
          <w:sz w:val="26"/>
          <w:szCs w:val="26"/>
        </w:rPr>
      </w:pPr>
      <w:r w:rsidRPr="001B48D1">
        <w:rPr>
          <w:color w:val="000000"/>
          <w:sz w:val="26"/>
          <w:szCs w:val="26"/>
        </w:rPr>
        <w:t>10. Размер арендной платы за пользование имуществом определяется:</w:t>
      </w:r>
    </w:p>
    <w:p w:rsidR="001B48D1" w:rsidRPr="001B48D1" w:rsidRDefault="001B48D1" w:rsidP="001B48D1">
      <w:pPr>
        <w:tabs>
          <w:tab w:val="left" w:pos="-5812"/>
        </w:tabs>
        <w:spacing w:line="276" w:lineRule="auto"/>
        <w:ind w:firstLine="709"/>
        <w:jc w:val="both"/>
        <w:rPr>
          <w:sz w:val="26"/>
          <w:szCs w:val="26"/>
        </w:rPr>
      </w:pPr>
      <w:r w:rsidRPr="001B48D1">
        <w:rPr>
          <w:sz w:val="26"/>
          <w:szCs w:val="26"/>
        </w:rPr>
        <w:t>1) по результатам оценки рыночной стоимости объекта;</w:t>
      </w:r>
    </w:p>
    <w:p w:rsidR="001B48D1" w:rsidRPr="001B48D1" w:rsidRDefault="001B48D1" w:rsidP="001B48D1">
      <w:pPr>
        <w:tabs>
          <w:tab w:val="left" w:pos="-5812"/>
        </w:tabs>
        <w:spacing w:line="276" w:lineRule="auto"/>
        <w:ind w:firstLine="709"/>
        <w:jc w:val="both"/>
        <w:rPr>
          <w:sz w:val="26"/>
          <w:szCs w:val="26"/>
        </w:rPr>
      </w:pPr>
      <w:r w:rsidRPr="001B48D1">
        <w:rPr>
          <w:sz w:val="26"/>
          <w:szCs w:val="26"/>
        </w:rPr>
        <w:t>2) по результатам торгов на право заключения договора аренды.</w:t>
      </w:r>
    </w:p>
    <w:p w:rsidR="001B48D1" w:rsidRPr="001B48D1" w:rsidRDefault="001B48D1" w:rsidP="001B48D1">
      <w:pPr>
        <w:tabs>
          <w:tab w:val="left" w:pos="-5812"/>
        </w:tabs>
        <w:spacing w:line="276" w:lineRule="auto"/>
        <w:ind w:firstLine="709"/>
        <w:jc w:val="both"/>
        <w:rPr>
          <w:sz w:val="26"/>
          <w:szCs w:val="26"/>
        </w:rPr>
      </w:pPr>
      <w:r w:rsidRPr="001B48D1">
        <w:rPr>
          <w:sz w:val="26"/>
          <w:szCs w:val="26"/>
        </w:rPr>
        <w:t xml:space="preserve">11. Размер арендной платы, установленный договором аренды имущества, может изменяться по соглашению сторон в сроки, предусмотренные договором, но не чаще одного раза в год. </w:t>
      </w:r>
    </w:p>
    <w:p w:rsidR="001B48D1" w:rsidRPr="001B48D1" w:rsidRDefault="001B48D1" w:rsidP="001B48D1">
      <w:pPr>
        <w:tabs>
          <w:tab w:val="left" w:pos="-5812"/>
        </w:tabs>
        <w:spacing w:line="276" w:lineRule="auto"/>
        <w:ind w:firstLine="709"/>
        <w:jc w:val="both"/>
        <w:rPr>
          <w:sz w:val="26"/>
          <w:szCs w:val="26"/>
        </w:rPr>
      </w:pPr>
      <w:r w:rsidRPr="001B48D1">
        <w:rPr>
          <w:sz w:val="26"/>
          <w:szCs w:val="26"/>
        </w:rPr>
        <w:t xml:space="preserve">12. Арендатор обязан направить специализированным организациям предложение о заключении договора на оказание коммунальных услуг. </w:t>
      </w:r>
    </w:p>
    <w:p w:rsidR="001B48D1" w:rsidRPr="001B48D1" w:rsidRDefault="001B48D1" w:rsidP="001B48D1">
      <w:pPr>
        <w:tabs>
          <w:tab w:val="left" w:pos="-5812"/>
        </w:tabs>
        <w:spacing w:line="276" w:lineRule="auto"/>
        <w:ind w:firstLine="709"/>
        <w:jc w:val="both"/>
        <w:rPr>
          <w:sz w:val="26"/>
          <w:szCs w:val="26"/>
        </w:rPr>
      </w:pPr>
      <w:r w:rsidRPr="001B48D1">
        <w:rPr>
          <w:sz w:val="26"/>
          <w:szCs w:val="26"/>
        </w:rPr>
        <w:t>Порядок уплаты и размер коммунальных платежей устанавливается в договоре на оказание коммунальных услуг, заключаемом арендатором со специализированными организациями.</w:t>
      </w:r>
    </w:p>
    <w:p w:rsidR="001B48D1" w:rsidRPr="001B48D1" w:rsidRDefault="001B48D1" w:rsidP="001B48D1">
      <w:pPr>
        <w:tabs>
          <w:tab w:val="left" w:pos="-5812"/>
        </w:tabs>
        <w:spacing w:line="276" w:lineRule="auto"/>
        <w:ind w:firstLine="709"/>
        <w:jc w:val="both"/>
        <w:rPr>
          <w:sz w:val="26"/>
          <w:szCs w:val="26"/>
        </w:rPr>
      </w:pPr>
      <w:r w:rsidRPr="001B48D1">
        <w:rPr>
          <w:sz w:val="26"/>
          <w:szCs w:val="26"/>
        </w:rPr>
        <w:lastRenderedPageBreak/>
        <w:t>13. Арендная плата перечисляется в бюджет Партизанского городского округа.</w:t>
      </w:r>
    </w:p>
    <w:p w:rsidR="001B48D1" w:rsidRPr="001B48D1" w:rsidRDefault="001B48D1" w:rsidP="001B48D1">
      <w:pPr>
        <w:tabs>
          <w:tab w:val="left" w:pos="-5812"/>
        </w:tabs>
        <w:autoSpaceDE w:val="0"/>
        <w:autoSpaceDN w:val="0"/>
        <w:adjustRightInd w:val="0"/>
        <w:spacing w:line="276" w:lineRule="auto"/>
        <w:ind w:firstLine="709"/>
        <w:jc w:val="both"/>
        <w:rPr>
          <w:sz w:val="26"/>
          <w:szCs w:val="26"/>
        </w:rPr>
      </w:pPr>
      <w:r w:rsidRPr="001B48D1">
        <w:rPr>
          <w:sz w:val="26"/>
          <w:szCs w:val="26"/>
        </w:rPr>
        <w:t>14. Налог на добавленную стоимость (НДС) на сумму арендных платежей подлежит уплате арендатором в порядке, установленном налоговым законодательством Российской Федерации.</w:t>
      </w:r>
    </w:p>
    <w:p w:rsidR="005A6092" w:rsidRPr="001B48D1" w:rsidRDefault="005A6092" w:rsidP="001B48D1">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Title"/>
        <w:spacing w:line="276" w:lineRule="auto"/>
        <w:ind w:firstLine="540"/>
        <w:jc w:val="both"/>
        <w:outlineLvl w:val="2"/>
        <w:rPr>
          <w:rFonts w:ascii="Times New Roman" w:hAnsi="Times New Roman" w:cs="Times New Roman"/>
          <w:sz w:val="26"/>
          <w:szCs w:val="26"/>
        </w:rPr>
      </w:pPr>
      <w:r w:rsidRPr="005A6092">
        <w:rPr>
          <w:rFonts w:ascii="Times New Roman" w:hAnsi="Times New Roman" w:cs="Times New Roman"/>
          <w:sz w:val="26"/>
          <w:szCs w:val="26"/>
        </w:rPr>
        <w:t>Статья 12. Безвозмездное пользование</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(в ред. </w:t>
      </w:r>
      <w:hyperlink r:id="rId38">
        <w:r w:rsidRPr="005A6092">
          <w:rPr>
            <w:rFonts w:ascii="Times New Roman" w:hAnsi="Times New Roman" w:cs="Times New Roman"/>
            <w:color w:val="0000FF"/>
            <w:sz w:val="26"/>
            <w:szCs w:val="26"/>
          </w:rPr>
          <w:t>Решения</w:t>
        </w:r>
      </w:hyperlink>
      <w:r w:rsidRPr="005A6092">
        <w:rPr>
          <w:rFonts w:ascii="Times New Roman" w:hAnsi="Times New Roman" w:cs="Times New Roman"/>
          <w:sz w:val="26"/>
          <w:szCs w:val="26"/>
        </w:rPr>
        <w:t xml:space="preserve"> Думы Партизанского городского округа от 25.06.2021</w:t>
      </w:r>
      <w:r w:rsidR="001B48D1">
        <w:rPr>
          <w:rFonts w:ascii="Times New Roman" w:hAnsi="Times New Roman" w:cs="Times New Roman"/>
          <w:sz w:val="26"/>
          <w:szCs w:val="26"/>
        </w:rPr>
        <w:t>г.                   №</w:t>
      </w:r>
      <w:r w:rsidRPr="005A6092">
        <w:rPr>
          <w:rFonts w:ascii="Times New Roman" w:hAnsi="Times New Roman" w:cs="Times New Roman"/>
          <w:sz w:val="26"/>
          <w:szCs w:val="26"/>
        </w:rPr>
        <w:t xml:space="preserve"> 262-Р)</w:t>
      </w:r>
    </w:p>
    <w:p w:rsidR="001420DA" w:rsidRDefault="001420DA" w:rsidP="005A6092">
      <w:pPr>
        <w:pStyle w:val="ConsPlusNormal"/>
        <w:spacing w:line="276" w:lineRule="auto"/>
        <w:ind w:firstLine="540"/>
        <w:jc w:val="both"/>
        <w:rPr>
          <w:rFonts w:ascii="Times New Roman" w:hAnsi="Times New Roman" w:cs="Times New Roman"/>
          <w:sz w:val="26"/>
          <w:szCs w:val="26"/>
        </w:rPr>
      </w:pP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1. Передача прав пользования муниципальным имуществом, в том числе право безвозмездного пользования муниципальным имуществом, осуществляется в соответствии со </w:t>
      </w:r>
      <w:hyperlink r:id="rId39">
        <w:r w:rsidRPr="005A6092">
          <w:rPr>
            <w:rFonts w:ascii="Times New Roman" w:hAnsi="Times New Roman" w:cs="Times New Roman"/>
            <w:color w:val="0000FF"/>
            <w:sz w:val="26"/>
            <w:szCs w:val="26"/>
          </w:rPr>
          <w:t>статьей 17.1</w:t>
        </w:r>
      </w:hyperlink>
      <w:r w:rsidRPr="005A6092">
        <w:rPr>
          <w:rFonts w:ascii="Times New Roman" w:hAnsi="Times New Roman" w:cs="Times New Roman"/>
          <w:sz w:val="26"/>
          <w:szCs w:val="26"/>
        </w:rPr>
        <w:t xml:space="preserve"> Федерального закона от 26 июля 2006 года N 135-ФЗ "О защите конкуренции".</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2. Муниципальное имущество предоставляется в безвозмездное временное пользование:</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органам местного самоуправления Партизанского городского округа и структурным подразделениям администрации Партизанского городского округа;</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государственным и муниципальным учреждениям;</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 социально ориентированным некоммерческим организациям и учреждениям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40">
        <w:r w:rsidRPr="005A6092">
          <w:rPr>
            <w:rFonts w:ascii="Times New Roman" w:hAnsi="Times New Roman" w:cs="Times New Roman"/>
            <w:color w:val="0000FF"/>
            <w:sz w:val="26"/>
            <w:szCs w:val="26"/>
          </w:rPr>
          <w:t>статьей 31.1</w:t>
        </w:r>
      </w:hyperlink>
      <w:r w:rsidRPr="005A6092">
        <w:rPr>
          <w:rFonts w:ascii="Times New Roman" w:hAnsi="Times New Roman" w:cs="Times New Roman"/>
          <w:sz w:val="26"/>
          <w:szCs w:val="26"/>
        </w:rPr>
        <w:t xml:space="preserve"> Федерального закона от 12 января 1996 года N 7-ФЗ "О некоммерческих организациях";</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 политическим партиям, их региональным отделениям и иным структурным подразделениям в соответствии с </w:t>
      </w:r>
      <w:hyperlink r:id="rId41">
        <w:r w:rsidRPr="005A6092">
          <w:rPr>
            <w:rFonts w:ascii="Times New Roman" w:hAnsi="Times New Roman" w:cs="Times New Roman"/>
            <w:color w:val="0000FF"/>
            <w:sz w:val="26"/>
            <w:szCs w:val="26"/>
          </w:rPr>
          <w:t>пунктом 1 статьи 32</w:t>
        </w:r>
      </w:hyperlink>
      <w:r w:rsidRPr="005A6092">
        <w:rPr>
          <w:rFonts w:ascii="Times New Roman" w:hAnsi="Times New Roman" w:cs="Times New Roman"/>
          <w:sz w:val="26"/>
          <w:szCs w:val="26"/>
        </w:rPr>
        <w:t xml:space="preserve"> Федерального закона от 11 июля 2001 года N 95-ФЗ "О политических партиях";</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иным лицам установленным действующим законодательством.</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3. Предоставление муниципального имущества в безвозмездное пользование осуществляется в порядке, установленном федеральным антимонопольным органом.</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4. Перечень лиц, имеющих право на заключение договора безвозмездного пользования муниципальным имуществом, без проведения торгов, устанавливается федеральным законодательством о защите конкуренции.</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5. Не допускается передача муниципального имущества в безвозмездное пользование коммерческим и некоммерческим организациям для осуществления ими предпринимательской деятельности.</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Title"/>
        <w:spacing w:line="276" w:lineRule="auto"/>
        <w:ind w:firstLine="540"/>
        <w:jc w:val="both"/>
        <w:outlineLvl w:val="2"/>
        <w:rPr>
          <w:rFonts w:ascii="Times New Roman" w:hAnsi="Times New Roman" w:cs="Times New Roman"/>
          <w:sz w:val="26"/>
          <w:szCs w:val="26"/>
        </w:rPr>
      </w:pPr>
      <w:r w:rsidRPr="005A6092">
        <w:rPr>
          <w:rFonts w:ascii="Times New Roman" w:hAnsi="Times New Roman" w:cs="Times New Roman"/>
          <w:sz w:val="26"/>
          <w:szCs w:val="26"/>
        </w:rPr>
        <w:t>Статья 13. Залог</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Муниципальное имущество может быть передано в залог в качестве способа обеспечения обязательств Партизанского городского округа либо муниципального </w:t>
      </w:r>
      <w:r w:rsidRPr="005A6092">
        <w:rPr>
          <w:rFonts w:ascii="Times New Roman" w:hAnsi="Times New Roman" w:cs="Times New Roman"/>
          <w:sz w:val="26"/>
          <w:szCs w:val="26"/>
        </w:rPr>
        <w:lastRenderedPageBreak/>
        <w:t>унитарного предприятия.</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Залогодателем муниципального имущества могут выступать:</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1) муниципальные унитарные предприятия - по отношению к имуществу, закрепленному за ними на праве хозяйственного ведения;</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2) Партизанский городской округ - по отношению к иному муниципальному имуществу, которое в соответствии с законодательством Российской Федерации может быть предметом залога.</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3. Не могут быть предметом залога следующие объекты, находящиеся в муниципальной собственности:</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1) изъятые из оборота в соответствии с действующим законодательством;</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2) муниципальные архивы, библиотеки, дома и дворцы культуры, объекты спортивного назначения, объекты детского досуга, основного и дополнительного образования, здравоохранения.</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4. Решение о передаче в залог принимается главой Партизанского городского округа. Договор залога заключается в порядке, установленном действующим законодательством.</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Title"/>
        <w:spacing w:line="276" w:lineRule="auto"/>
        <w:ind w:firstLine="540"/>
        <w:jc w:val="both"/>
        <w:outlineLvl w:val="2"/>
        <w:rPr>
          <w:rFonts w:ascii="Times New Roman" w:hAnsi="Times New Roman" w:cs="Times New Roman"/>
          <w:sz w:val="26"/>
          <w:szCs w:val="26"/>
        </w:rPr>
      </w:pPr>
      <w:r w:rsidRPr="005A6092">
        <w:rPr>
          <w:rFonts w:ascii="Times New Roman" w:hAnsi="Times New Roman" w:cs="Times New Roman"/>
          <w:sz w:val="26"/>
          <w:szCs w:val="26"/>
        </w:rPr>
        <w:t>Статья 14. Перепрофилирование муниципального имущества</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1. Имущество, которое в соответствии с Федеральным законом не может находиться в собственности муниципального образования, может быть перепрофилировано, то есть назначение данного имущества может быть изменено.</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2. Решение о перепрофилировании муниципального имущества принимается главой Партизанского городского округа по предложению </w:t>
      </w:r>
      <w:proofErr w:type="spellStart"/>
      <w:r w:rsidRPr="005A6092">
        <w:rPr>
          <w:rFonts w:ascii="Times New Roman" w:hAnsi="Times New Roman" w:cs="Times New Roman"/>
          <w:sz w:val="26"/>
          <w:szCs w:val="26"/>
        </w:rPr>
        <w:t>реестродержателя</w:t>
      </w:r>
      <w:proofErr w:type="spellEnd"/>
      <w:r w:rsidRPr="005A6092">
        <w:rPr>
          <w:rFonts w:ascii="Times New Roman" w:hAnsi="Times New Roman" w:cs="Times New Roman"/>
          <w:sz w:val="26"/>
          <w:szCs w:val="26"/>
        </w:rPr>
        <w:t>.</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3. Перепрофилированное имущество закрепляется за муниципальными предприятиями и учреждениями в соответствии с настоящим Положением.</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Title"/>
        <w:spacing w:line="276" w:lineRule="auto"/>
        <w:ind w:firstLine="540"/>
        <w:jc w:val="both"/>
        <w:outlineLvl w:val="2"/>
        <w:rPr>
          <w:rFonts w:ascii="Times New Roman" w:hAnsi="Times New Roman" w:cs="Times New Roman"/>
          <w:sz w:val="26"/>
          <w:szCs w:val="26"/>
        </w:rPr>
      </w:pPr>
      <w:r w:rsidRPr="005A6092">
        <w:rPr>
          <w:rFonts w:ascii="Times New Roman" w:hAnsi="Times New Roman" w:cs="Times New Roman"/>
          <w:sz w:val="26"/>
          <w:szCs w:val="26"/>
        </w:rPr>
        <w:t>Статья 15. Передача муниципального имущества по концессионному соглашению</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(в ред. </w:t>
      </w:r>
      <w:hyperlink r:id="rId42">
        <w:r w:rsidRPr="001420DA">
          <w:rPr>
            <w:rFonts w:ascii="Times New Roman" w:hAnsi="Times New Roman" w:cs="Times New Roman"/>
            <w:sz w:val="26"/>
            <w:szCs w:val="26"/>
          </w:rPr>
          <w:t>Решения</w:t>
        </w:r>
      </w:hyperlink>
      <w:r w:rsidRPr="001420DA">
        <w:rPr>
          <w:rFonts w:ascii="Times New Roman" w:hAnsi="Times New Roman" w:cs="Times New Roman"/>
          <w:sz w:val="26"/>
          <w:szCs w:val="26"/>
        </w:rPr>
        <w:t xml:space="preserve"> </w:t>
      </w:r>
      <w:r w:rsidRPr="005A6092">
        <w:rPr>
          <w:rFonts w:ascii="Times New Roman" w:hAnsi="Times New Roman" w:cs="Times New Roman"/>
          <w:sz w:val="26"/>
          <w:szCs w:val="26"/>
        </w:rPr>
        <w:t>Думы Партизанского городского округа от 15.12.2015</w:t>
      </w:r>
      <w:r w:rsidR="001B48D1">
        <w:rPr>
          <w:rFonts w:ascii="Times New Roman" w:hAnsi="Times New Roman" w:cs="Times New Roman"/>
          <w:sz w:val="26"/>
          <w:szCs w:val="26"/>
        </w:rPr>
        <w:t>г.                     №</w:t>
      </w:r>
      <w:r w:rsidRPr="005A6092">
        <w:rPr>
          <w:rFonts w:ascii="Times New Roman" w:hAnsi="Times New Roman" w:cs="Times New Roman"/>
          <w:sz w:val="26"/>
          <w:szCs w:val="26"/>
        </w:rPr>
        <w:t xml:space="preserve"> 231-Р)</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1. Основными целями передачи муниципального имущества по концессионным соглашениям являются повышение эффективности использования муниципального имущества, восстановление его эксплуатационных качеств, сохранение в технически исправном состоянии.</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2. Полномочия </w:t>
      </w:r>
      <w:proofErr w:type="spellStart"/>
      <w:r w:rsidRPr="005A6092">
        <w:rPr>
          <w:rFonts w:ascii="Times New Roman" w:hAnsi="Times New Roman" w:cs="Times New Roman"/>
          <w:sz w:val="26"/>
          <w:szCs w:val="26"/>
        </w:rPr>
        <w:t>концедента</w:t>
      </w:r>
      <w:proofErr w:type="spellEnd"/>
      <w:r w:rsidRPr="005A6092">
        <w:rPr>
          <w:rFonts w:ascii="Times New Roman" w:hAnsi="Times New Roman" w:cs="Times New Roman"/>
          <w:sz w:val="26"/>
          <w:szCs w:val="26"/>
        </w:rPr>
        <w:t xml:space="preserve"> по подготовке и заключению концессионных соглашений осуществляет администрация Партизанского городского округа в соответствии с Федеральным </w:t>
      </w:r>
      <w:hyperlink r:id="rId43">
        <w:r w:rsidRPr="005A6092">
          <w:rPr>
            <w:rFonts w:ascii="Times New Roman" w:hAnsi="Times New Roman" w:cs="Times New Roman"/>
            <w:color w:val="0000FF"/>
            <w:sz w:val="26"/>
            <w:szCs w:val="26"/>
          </w:rPr>
          <w:t>законом</w:t>
        </w:r>
      </w:hyperlink>
      <w:r w:rsidRPr="005A6092">
        <w:rPr>
          <w:rFonts w:ascii="Times New Roman" w:hAnsi="Times New Roman" w:cs="Times New Roman"/>
          <w:sz w:val="26"/>
          <w:szCs w:val="26"/>
        </w:rPr>
        <w:t xml:space="preserve"> от 21 июля 2005 г. N 115-ФЗ "О концессионных соглашениях", </w:t>
      </w:r>
      <w:hyperlink r:id="rId44">
        <w:r w:rsidRPr="005A6092">
          <w:rPr>
            <w:rFonts w:ascii="Times New Roman" w:hAnsi="Times New Roman" w:cs="Times New Roman"/>
            <w:color w:val="0000FF"/>
            <w:sz w:val="26"/>
            <w:szCs w:val="26"/>
          </w:rPr>
          <w:t>Уставом</w:t>
        </w:r>
      </w:hyperlink>
      <w:r w:rsidRPr="005A6092">
        <w:rPr>
          <w:rFonts w:ascii="Times New Roman" w:hAnsi="Times New Roman" w:cs="Times New Roman"/>
          <w:sz w:val="26"/>
          <w:szCs w:val="26"/>
        </w:rPr>
        <w:t xml:space="preserve"> Партизанского городского округа и настоящим Положением.</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Объект концессионного соглашения, подлежащий реконструкции, должен </w:t>
      </w:r>
      <w:r w:rsidRPr="005A6092">
        <w:rPr>
          <w:rFonts w:ascii="Times New Roman" w:hAnsi="Times New Roman" w:cs="Times New Roman"/>
          <w:sz w:val="26"/>
          <w:szCs w:val="26"/>
        </w:rPr>
        <w:lastRenderedPageBreak/>
        <w:t xml:space="preserve">находиться в собственности </w:t>
      </w:r>
      <w:proofErr w:type="spellStart"/>
      <w:r w:rsidRPr="005A6092">
        <w:rPr>
          <w:rFonts w:ascii="Times New Roman" w:hAnsi="Times New Roman" w:cs="Times New Roman"/>
          <w:sz w:val="26"/>
          <w:szCs w:val="26"/>
        </w:rPr>
        <w:t>концедента</w:t>
      </w:r>
      <w:proofErr w:type="spellEnd"/>
      <w:r w:rsidRPr="005A6092">
        <w:rPr>
          <w:rFonts w:ascii="Times New Roman" w:hAnsi="Times New Roman" w:cs="Times New Roman"/>
          <w:sz w:val="26"/>
          <w:szCs w:val="26"/>
        </w:rPr>
        <w:t xml:space="preserve"> на момент заключения концессионного соглашения. Указанный объект на момент его передачи </w:t>
      </w:r>
      <w:proofErr w:type="spellStart"/>
      <w:r w:rsidRPr="005A6092">
        <w:rPr>
          <w:rFonts w:ascii="Times New Roman" w:hAnsi="Times New Roman" w:cs="Times New Roman"/>
          <w:sz w:val="26"/>
          <w:szCs w:val="26"/>
        </w:rPr>
        <w:t>концедентом</w:t>
      </w:r>
      <w:proofErr w:type="spellEnd"/>
      <w:r w:rsidRPr="005A6092">
        <w:rPr>
          <w:rFonts w:ascii="Times New Roman" w:hAnsi="Times New Roman" w:cs="Times New Roman"/>
          <w:sz w:val="26"/>
          <w:szCs w:val="26"/>
        </w:rPr>
        <w:t xml:space="preserve"> концессионеру должен быть свободным от прав третьих лиц. В случае если объектом концессионного соглашения является имущество, предусмотренное </w:t>
      </w:r>
      <w:hyperlink r:id="rId45">
        <w:r w:rsidRPr="005A6092">
          <w:rPr>
            <w:rFonts w:ascii="Times New Roman" w:hAnsi="Times New Roman" w:cs="Times New Roman"/>
            <w:color w:val="0000FF"/>
            <w:sz w:val="26"/>
            <w:szCs w:val="26"/>
          </w:rPr>
          <w:t>пунктами 1</w:t>
        </w:r>
      </w:hyperlink>
      <w:r w:rsidRPr="005A6092">
        <w:rPr>
          <w:rFonts w:ascii="Times New Roman" w:hAnsi="Times New Roman" w:cs="Times New Roman"/>
          <w:sz w:val="26"/>
          <w:szCs w:val="26"/>
        </w:rPr>
        <w:t xml:space="preserve"> и </w:t>
      </w:r>
      <w:hyperlink r:id="rId46">
        <w:r w:rsidRPr="005A6092">
          <w:rPr>
            <w:rFonts w:ascii="Times New Roman" w:hAnsi="Times New Roman" w:cs="Times New Roman"/>
            <w:color w:val="0000FF"/>
            <w:sz w:val="26"/>
            <w:szCs w:val="26"/>
          </w:rPr>
          <w:t>11 части 1 статьи 4</w:t>
        </w:r>
      </w:hyperlink>
      <w:r w:rsidRPr="005A6092">
        <w:rPr>
          <w:rFonts w:ascii="Times New Roman" w:hAnsi="Times New Roman" w:cs="Times New Roman"/>
          <w:sz w:val="26"/>
          <w:szCs w:val="26"/>
        </w:rPr>
        <w:t xml:space="preserve"> Федерального закона от 21 июля 2005 г. N 115-ФЗ "О концессионных соглашениях", такое имущество на момент заключения концессионного соглашения может принадлежать муниципальному унитарному предприятию на праве хозяйственного ведения.</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3. Размер, форма, порядок и сроки внесения концессионной платы устанавливаются концессионным соглашением в соответствии с решением о заключении концессионного соглашения. Концессионная плата вносится в бюджет Партизанского городского округа и является его неналоговым доходом.</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4. Концессионное соглашение заключается в соответствии с типовыми концессионными соглашениями, утвержденными Правительством Российской Федерации в отношении:</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автомобильной дороги или участков автомобильных дорог, защитных дорожных сооружений, искусственных дорожных сооружений, производственных объектов, то есть объектов, используемых при капитальном ремонте, ремонте, содержании автомобильных дорог, элементов обустройства автомобильных дорог (в том числе остановочных пунктов), объектов, предназначенных для взимания платы (в том числе пунктов взимания платы), объектов дорожного сервиса;</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объектов по производству, передаче и распределению электрической и тепловой энергии;</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систем коммунальной инфраструктуры и иных объектов коммунального хозяйства, в том числе объектов тепл</w:t>
      </w:r>
      <w:proofErr w:type="gramStart"/>
      <w:r w:rsidRPr="005A6092">
        <w:rPr>
          <w:rFonts w:ascii="Times New Roman" w:hAnsi="Times New Roman" w:cs="Times New Roman"/>
          <w:sz w:val="26"/>
          <w:szCs w:val="26"/>
        </w:rPr>
        <w:t>о-</w:t>
      </w:r>
      <w:proofErr w:type="gramEnd"/>
      <w:r w:rsidRPr="005A6092">
        <w:rPr>
          <w:rFonts w:ascii="Times New Roman" w:hAnsi="Times New Roman" w:cs="Times New Roman"/>
          <w:sz w:val="26"/>
          <w:szCs w:val="26"/>
        </w:rPr>
        <w:t xml:space="preserve">, </w:t>
      </w:r>
      <w:proofErr w:type="spellStart"/>
      <w:r w:rsidRPr="005A6092">
        <w:rPr>
          <w:rFonts w:ascii="Times New Roman" w:hAnsi="Times New Roman" w:cs="Times New Roman"/>
          <w:sz w:val="26"/>
          <w:szCs w:val="26"/>
        </w:rPr>
        <w:t>газо</w:t>
      </w:r>
      <w:proofErr w:type="spellEnd"/>
      <w:r w:rsidRPr="005A6092">
        <w:rPr>
          <w:rFonts w:ascii="Times New Roman" w:hAnsi="Times New Roman" w:cs="Times New Roman"/>
          <w:sz w:val="26"/>
          <w:szCs w:val="26"/>
        </w:rPr>
        <w:t>- и энергоснабжения, централизованных систем горячего водоснабжения, холодного водоснабжения и (или) водоотведения, отдельных объектов таких систем, объектов, на которых осуществляются обработка, утилизация, обезвреживание, размещение твердых коммунальных отходов, объектов, предназначенных для освещения территорий городских и сельских поселений, объекты, предназначенные для благоустройства территорий, а также объектов социального обслуживания населения;</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объектов образования, культуры, спорта, объектов, используемых для организации отдыха граждан и туризма, иных объектов социально-культурного назначения.</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5. Решение о заключении концессионного соглашения по конкурсу или без проведения конкурса принимается администрацией Партизанского городского округа.</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6. </w:t>
      </w:r>
      <w:proofErr w:type="gramStart"/>
      <w:r w:rsidRPr="005A6092">
        <w:rPr>
          <w:rFonts w:ascii="Times New Roman" w:hAnsi="Times New Roman" w:cs="Times New Roman"/>
          <w:sz w:val="26"/>
          <w:szCs w:val="26"/>
        </w:rPr>
        <w:t>Контроль за</w:t>
      </w:r>
      <w:proofErr w:type="gramEnd"/>
      <w:r w:rsidRPr="005A6092">
        <w:rPr>
          <w:rFonts w:ascii="Times New Roman" w:hAnsi="Times New Roman" w:cs="Times New Roman"/>
          <w:sz w:val="26"/>
          <w:szCs w:val="26"/>
        </w:rPr>
        <w:t xml:space="preserve"> исполнением концессионного соглашения осуществляется администрацией Партизанского городского округа. Порядок осуществления </w:t>
      </w:r>
      <w:proofErr w:type="gramStart"/>
      <w:r w:rsidRPr="005A6092">
        <w:rPr>
          <w:rFonts w:ascii="Times New Roman" w:hAnsi="Times New Roman" w:cs="Times New Roman"/>
          <w:sz w:val="26"/>
          <w:szCs w:val="26"/>
        </w:rPr>
        <w:t>контроля за</w:t>
      </w:r>
      <w:proofErr w:type="gramEnd"/>
      <w:r w:rsidRPr="005A6092">
        <w:rPr>
          <w:rFonts w:ascii="Times New Roman" w:hAnsi="Times New Roman" w:cs="Times New Roman"/>
          <w:sz w:val="26"/>
          <w:szCs w:val="26"/>
        </w:rPr>
        <w:t xml:space="preserve"> соблюдением концессионером условий концессионного соглашения устанавливается концессионным соглашением.</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7. Администрация Партизанского городского округа каждый год до 1 февраля </w:t>
      </w:r>
      <w:r w:rsidRPr="005A6092">
        <w:rPr>
          <w:rFonts w:ascii="Times New Roman" w:hAnsi="Times New Roman" w:cs="Times New Roman"/>
          <w:sz w:val="26"/>
          <w:szCs w:val="26"/>
        </w:rPr>
        <w:lastRenderedPageBreak/>
        <w:t>текущего календарного года утверждает перечень объектов, в отношении которых планируется заключение концессионных соглашений. Указанный перечень после его утверждения подлежит размещению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а также на официальном сайте администрации Партизанского городского округа (</w:t>
      </w:r>
      <w:proofErr w:type="spellStart"/>
      <w:r w:rsidRPr="005A6092">
        <w:rPr>
          <w:rFonts w:ascii="Times New Roman" w:hAnsi="Times New Roman" w:cs="Times New Roman"/>
          <w:sz w:val="26"/>
          <w:szCs w:val="26"/>
        </w:rPr>
        <w:t>концедента</w:t>
      </w:r>
      <w:proofErr w:type="spellEnd"/>
      <w:r w:rsidRPr="005A6092">
        <w:rPr>
          <w:rFonts w:ascii="Times New Roman" w:hAnsi="Times New Roman" w:cs="Times New Roman"/>
          <w:sz w:val="26"/>
          <w:szCs w:val="26"/>
        </w:rPr>
        <w:t xml:space="preserve">) в информационно-телекоммуникационной сети "Интернет" и направляется в Думу Партизанского городского округа для сведения. Перечень носит информационный характер. Отсутствие в перечне какого-либо объекта не является препятствием для заключения концессионного соглашения с лицами, выступающими с инициативой заключения концессионного соглашения. </w:t>
      </w:r>
      <w:proofErr w:type="gramStart"/>
      <w:r w:rsidRPr="005A6092">
        <w:rPr>
          <w:rFonts w:ascii="Times New Roman" w:hAnsi="Times New Roman" w:cs="Times New Roman"/>
          <w:sz w:val="26"/>
          <w:szCs w:val="26"/>
        </w:rPr>
        <w:t>В случае включения в перечень объектов, в отношении которых планируется заключение концессионных соглашений,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администрация Партизанского городского округа размещает на вышеназванных официальных сайтах в информационно-телекоммуникационной сети "Интернет"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 сфере</w:t>
      </w:r>
      <w:proofErr w:type="gramEnd"/>
      <w:r w:rsidRPr="005A6092">
        <w:rPr>
          <w:rFonts w:ascii="Times New Roman" w:hAnsi="Times New Roman" w:cs="Times New Roman"/>
          <w:sz w:val="26"/>
          <w:szCs w:val="26"/>
        </w:rPr>
        <w:t xml:space="preserve"> водоснабжения и водоотведения отчета о техническом обследовании имущества, предлагаемого к включению в объект концессионного соглашения.</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8. В случае включения имущества, входящего в состав объекта концессионного соглашения, в прогнозный план (программу) приватизации муниципального имущества на период, соответствующий окончанию срока действия концессионного соглашения, концессионер имеет преимущественное право на выкуп этого имущества при условии добросовестного исполнения условий концессионного соглашения.</w:t>
      </w:r>
    </w:p>
    <w:p w:rsid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Порядок реализации преимущественного права на выкуп осуществляется в соответствии с Федеральным </w:t>
      </w:r>
      <w:hyperlink r:id="rId47">
        <w:r w:rsidRPr="005A6092">
          <w:rPr>
            <w:rFonts w:ascii="Times New Roman" w:hAnsi="Times New Roman" w:cs="Times New Roman"/>
            <w:color w:val="0000FF"/>
            <w:sz w:val="26"/>
            <w:szCs w:val="26"/>
          </w:rPr>
          <w:t>законом</w:t>
        </w:r>
      </w:hyperlink>
      <w:r w:rsidRPr="005A6092">
        <w:rPr>
          <w:rFonts w:ascii="Times New Roman" w:hAnsi="Times New Roman" w:cs="Times New Roman"/>
          <w:sz w:val="26"/>
          <w:szCs w:val="26"/>
        </w:rPr>
        <w:t xml:space="preserve"> от 21 декабря 2001 года </w:t>
      </w:r>
      <w:r w:rsidR="001B48D1">
        <w:rPr>
          <w:rFonts w:ascii="Times New Roman" w:hAnsi="Times New Roman" w:cs="Times New Roman"/>
          <w:sz w:val="26"/>
          <w:szCs w:val="26"/>
        </w:rPr>
        <w:t>№</w:t>
      </w:r>
      <w:r w:rsidRPr="005A6092">
        <w:rPr>
          <w:rFonts w:ascii="Times New Roman" w:hAnsi="Times New Roman" w:cs="Times New Roman"/>
          <w:sz w:val="26"/>
          <w:szCs w:val="26"/>
        </w:rPr>
        <w:t xml:space="preserve"> 178-ФЗ "О приватизации государственного и муниципального имущества".</w:t>
      </w:r>
    </w:p>
    <w:p w:rsidR="001B48D1" w:rsidRDefault="001B48D1" w:rsidP="001B48D1">
      <w:pPr>
        <w:spacing w:before="120" w:after="120" w:line="276" w:lineRule="auto"/>
        <w:ind w:firstLine="539"/>
        <w:jc w:val="both"/>
        <w:rPr>
          <w:b/>
          <w:bCs/>
          <w:sz w:val="26"/>
        </w:rPr>
      </w:pPr>
      <w:r>
        <w:rPr>
          <w:b/>
          <w:bCs/>
          <w:sz w:val="26"/>
        </w:rPr>
        <w:t>Статья 15.1</w:t>
      </w:r>
      <w:r>
        <w:rPr>
          <w:bCs/>
          <w:sz w:val="26"/>
        </w:rPr>
        <w:t xml:space="preserve"> </w:t>
      </w:r>
      <w:r>
        <w:rPr>
          <w:b/>
          <w:bCs/>
          <w:sz w:val="26"/>
        </w:rPr>
        <w:t>Порядок формирования и ведения Перечня муниципального имущества,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малого и среднего предпринимательства</w:t>
      </w:r>
    </w:p>
    <w:p w:rsidR="001B48D1" w:rsidRPr="005A6092" w:rsidRDefault="001B48D1" w:rsidP="001B48D1">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(в ред. </w:t>
      </w:r>
      <w:hyperlink r:id="rId48">
        <w:r w:rsidRPr="005A6092">
          <w:rPr>
            <w:rFonts w:ascii="Times New Roman" w:hAnsi="Times New Roman" w:cs="Times New Roman"/>
            <w:color w:val="0000FF"/>
            <w:sz w:val="26"/>
            <w:szCs w:val="26"/>
          </w:rPr>
          <w:t>Решения</w:t>
        </w:r>
      </w:hyperlink>
      <w:r w:rsidRPr="005A6092">
        <w:rPr>
          <w:rFonts w:ascii="Times New Roman" w:hAnsi="Times New Roman" w:cs="Times New Roman"/>
          <w:sz w:val="26"/>
          <w:szCs w:val="26"/>
        </w:rPr>
        <w:t xml:space="preserve"> Думы Партизанского городского округа от </w:t>
      </w:r>
      <w:r>
        <w:rPr>
          <w:rFonts w:ascii="Times New Roman" w:hAnsi="Times New Roman" w:cs="Times New Roman"/>
          <w:sz w:val="26"/>
          <w:szCs w:val="26"/>
        </w:rPr>
        <w:t>27.11.2009 г.                №</w:t>
      </w:r>
      <w:r w:rsidRPr="005A6092">
        <w:rPr>
          <w:rFonts w:ascii="Times New Roman" w:hAnsi="Times New Roman" w:cs="Times New Roman"/>
          <w:sz w:val="26"/>
          <w:szCs w:val="26"/>
        </w:rPr>
        <w:t xml:space="preserve"> </w:t>
      </w:r>
      <w:r>
        <w:rPr>
          <w:rFonts w:ascii="Times New Roman" w:hAnsi="Times New Roman" w:cs="Times New Roman"/>
          <w:sz w:val="26"/>
          <w:szCs w:val="26"/>
        </w:rPr>
        <w:t>179</w:t>
      </w:r>
      <w:r w:rsidRPr="005A6092">
        <w:rPr>
          <w:rFonts w:ascii="Times New Roman" w:hAnsi="Times New Roman" w:cs="Times New Roman"/>
          <w:sz w:val="26"/>
          <w:szCs w:val="26"/>
        </w:rPr>
        <w:t>-Р)</w:t>
      </w:r>
    </w:p>
    <w:p w:rsidR="001B48D1" w:rsidRDefault="001B48D1" w:rsidP="001B48D1">
      <w:pPr>
        <w:spacing w:line="276" w:lineRule="auto"/>
        <w:ind w:firstLine="708"/>
        <w:jc w:val="both"/>
        <w:rPr>
          <w:sz w:val="26"/>
          <w:szCs w:val="26"/>
        </w:rPr>
      </w:pPr>
      <w:r>
        <w:rPr>
          <w:bCs/>
          <w:sz w:val="26"/>
        </w:rPr>
        <w:t xml:space="preserve">1. </w:t>
      </w:r>
      <w:r>
        <w:rPr>
          <w:sz w:val="26"/>
          <w:szCs w:val="26"/>
        </w:rPr>
        <w:t xml:space="preserve">Перечень представляет собой реестр объектов муниципального имущества Партизанского городского округа, предназначенный для использования объектов </w:t>
      </w:r>
      <w:r>
        <w:rPr>
          <w:sz w:val="26"/>
          <w:szCs w:val="26"/>
        </w:rPr>
        <w:lastRenderedPageBreak/>
        <w:t>учета только в целях предоставления их во владение и (или) в пользование на долгосрочной основе субъектам малого и среднего предпринимательства.</w:t>
      </w:r>
    </w:p>
    <w:p w:rsidR="001B48D1" w:rsidRDefault="001B48D1" w:rsidP="001B48D1">
      <w:pPr>
        <w:spacing w:line="276" w:lineRule="auto"/>
        <w:jc w:val="both"/>
        <w:rPr>
          <w:sz w:val="26"/>
          <w:szCs w:val="26"/>
        </w:rPr>
      </w:pPr>
      <w:r>
        <w:rPr>
          <w:sz w:val="26"/>
          <w:szCs w:val="26"/>
        </w:rPr>
        <w:tab/>
        <w:t>2. Органом, осуществляющим формирование Перечня, является администрация Партизанского городского округа.</w:t>
      </w:r>
    </w:p>
    <w:p w:rsidR="001B48D1" w:rsidRDefault="001B48D1" w:rsidP="001B48D1">
      <w:pPr>
        <w:spacing w:line="276" w:lineRule="auto"/>
        <w:ind w:left="180" w:right="535" w:firstLine="528"/>
        <w:jc w:val="both"/>
        <w:rPr>
          <w:sz w:val="26"/>
          <w:szCs w:val="26"/>
        </w:rPr>
      </w:pPr>
      <w:r>
        <w:rPr>
          <w:sz w:val="26"/>
          <w:szCs w:val="26"/>
        </w:rPr>
        <w:t>3. При формировании Перечня администрация действует исходя из интересов поддержки и развития малого и среднего предпринимательства на территории Партизанского городского округа в целях:</w:t>
      </w:r>
    </w:p>
    <w:p w:rsidR="001B48D1" w:rsidRDefault="001B48D1" w:rsidP="001B48D1">
      <w:pPr>
        <w:spacing w:line="276" w:lineRule="auto"/>
        <w:ind w:left="180" w:right="535" w:firstLine="528"/>
        <w:jc w:val="both"/>
        <w:rPr>
          <w:sz w:val="26"/>
          <w:szCs w:val="26"/>
        </w:rPr>
      </w:pPr>
      <w:r>
        <w:rPr>
          <w:sz w:val="26"/>
          <w:szCs w:val="26"/>
        </w:rPr>
        <w:t>- обеспечения конкурентоспособности субъектов малого и среднего предпринимательства;</w:t>
      </w:r>
    </w:p>
    <w:p w:rsidR="001B48D1" w:rsidRDefault="001B48D1" w:rsidP="001B48D1">
      <w:pPr>
        <w:spacing w:line="276" w:lineRule="auto"/>
        <w:ind w:left="180" w:right="535" w:firstLine="528"/>
        <w:jc w:val="both"/>
        <w:rPr>
          <w:sz w:val="26"/>
          <w:szCs w:val="26"/>
        </w:rPr>
      </w:pPr>
      <w:r>
        <w:rPr>
          <w:sz w:val="26"/>
          <w:szCs w:val="26"/>
        </w:rPr>
        <w:t>- увеличения количества субъектов малого и среднего предпринимательства;</w:t>
      </w:r>
    </w:p>
    <w:p w:rsidR="001B48D1" w:rsidRDefault="001B48D1" w:rsidP="001B48D1">
      <w:pPr>
        <w:spacing w:line="276" w:lineRule="auto"/>
        <w:ind w:left="180" w:right="535" w:firstLine="528"/>
        <w:jc w:val="both"/>
        <w:rPr>
          <w:sz w:val="26"/>
          <w:szCs w:val="26"/>
        </w:rPr>
      </w:pPr>
      <w:r>
        <w:rPr>
          <w:sz w:val="26"/>
          <w:szCs w:val="26"/>
        </w:rPr>
        <w:t>- обеспечения занятости населения;</w:t>
      </w:r>
    </w:p>
    <w:p w:rsidR="001B48D1" w:rsidRDefault="001B48D1" w:rsidP="001B48D1">
      <w:pPr>
        <w:spacing w:line="276" w:lineRule="auto"/>
        <w:ind w:left="180" w:right="535" w:firstLine="528"/>
        <w:jc w:val="both"/>
        <w:rPr>
          <w:sz w:val="26"/>
          <w:szCs w:val="26"/>
        </w:rPr>
      </w:pPr>
      <w:r>
        <w:rPr>
          <w:sz w:val="26"/>
          <w:szCs w:val="26"/>
        </w:rPr>
        <w:t>- обеспечение благоприятных условий для развития субъектов малого и среднего предпринимательства.</w:t>
      </w:r>
    </w:p>
    <w:p w:rsidR="001B48D1" w:rsidRDefault="001B48D1" w:rsidP="001B48D1">
      <w:pPr>
        <w:spacing w:line="276" w:lineRule="auto"/>
        <w:ind w:left="180" w:right="535" w:firstLine="528"/>
        <w:jc w:val="both"/>
        <w:rPr>
          <w:sz w:val="26"/>
          <w:szCs w:val="26"/>
        </w:rPr>
      </w:pPr>
      <w:r>
        <w:rPr>
          <w:sz w:val="26"/>
          <w:szCs w:val="26"/>
        </w:rPr>
        <w:t>4. В Перечень включается имущество, являющееся собственностью Партизанского городского округа, не обремененное правами третьих лиц  (за исключением имущественных прав субъектов малого и среднего предпринимательства), в том числе: здания, строения, сооружения, нежилые помещения.</w:t>
      </w:r>
    </w:p>
    <w:p w:rsidR="001B48D1" w:rsidRDefault="001B48D1" w:rsidP="001B48D1">
      <w:pPr>
        <w:spacing w:line="276" w:lineRule="auto"/>
        <w:ind w:left="180" w:right="535" w:firstLine="528"/>
        <w:jc w:val="both"/>
        <w:rPr>
          <w:sz w:val="26"/>
          <w:szCs w:val="26"/>
        </w:rPr>
      </w:pPr>
      <w:r>
        <w:rPr>
          <w:sz w:val="26"/>
          <w:szCs w:val="26"/>
        </w:rPr>
        <w:t xml:space="preserve">5. Ведение Перечня осуществляется </w:t>
      </w:r>
      <w:proofErr w:type="spellStart"/>
      <w:r>
        <w:rPr>
          <w:sz w:val="26"/>
          <w:szCs w:val="26"/>
        </w:rPr>
        <w:t>реестродержателем</w:t>
      </w:r>
      <w:proofErr w:type="spellEnd"/>
      <w:r>
        <w:rPr>
          <w:sz w:val="26"/>
          <w:szCs w:val="26"/>
        </w:rPr>
        <w:t xml:space="preserve"> на бумажных  и магнитных носителях.</w:t>
      </w:r>
    </w:p>
    <w:p w:rsidR="001B48D1" w:rsidRDefault="001B48D1" w:rsidP="001B48D1">
      <w:pPr>
        <w:spacing w:line="276" w:lineRule="auto"/>
        <w:ind w:firstLine="708"/>
        <w:jc w:val="both"/>
        <w:rPr>
          <w:sz w:val="26"/>
          <w:szCs w:val="26"/>
        </w:rPr>
      </w:pPr>
      <w:r>
        <w:rPr>
          <w:sz w:val="26"/>
          <w:szCs w:val="26"/>
        </w:rPr>
        <w:t>6. Перечень и все, вносимые в него изменения утверждаются постановлением главы  Партизанского городского округа.</w:t>
      </w:r>
    </w:p>
    <w:p w:rsidR="001B48D1" w:rsidRDefault="001B48D1" w:rsidP="001B48D1">
      <w:pPr>
        <w:spacing w:line="276" w:lineRule="auto"/>
        <w:ind w:firstLine="708"/>
        <w:jc w:val="both"/>
        <w:rPr>
          <w:sz w:val="26"/>
          <w:szCs w:val="26"/>
        </w:rPr>
      </w:pPr>
      <w:r>
        <w:rPr>
          <w:sz w:val="26"/>
          <w:szCs w:val="26"/>
        </w:rPr>
        <w:t>7. Перечень и все вносимые изменения к нему подлежат обязательному опубликованию в средствах массовой информации, а также размещению в сети «Интернет» на официальном сайте администрации Партизанского городского округа.</w:t>
      </w:r>
    </w:p>
    <w:p w:rsidR="001B48D1" w:rsidRDefault="001B48D1" w:rsidP="001B48D1">
      <w:pPr>
        <w:spacing w:line="276" w:lineRule="auto"/>
        <w:ind w:firstLine="708"/>
        <w:jc w:val="both"/>
        <w:rPr>
          <w:sz w:val="26"/>
          <w:szCs w:val="26"/>
        </w:rPr>
      </w:pPr>
      <w:r>
        <w:rPr>
          <w:sz w:val="26"/>
          <w:szCs w:val="26"/>
        </w:rPr>
        <w:t xml:space="preserve">8. </w:t>
      </w:r>
      <w:proofErr w:type="gramStart"/>
      <w:r>
        <w:rPr>
          <w:sz w:val="26"/>
          <w:szCs w:val="26"/>
        </w:rPr>
        <w:t>Муниципальное имущество, включенное в Перечень, не подлежит отчуждению в частную собственность, в том числе в собственность субъектов малого и среднего предпринимательства, арендующих это имущество, а также запрещаются переуступка прав пользования им по любым видам договоров (сделок),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roofErr w:type="gramEnd"/>
    </w:p>
    <w:p w:rsidR="001B48D1" w:rsidRDefault="001B48D1" w:rsidP="001B48D1">
      <w:pPr>
        <w:spacing w:line="276" w:lineRule="auto"/>
        <w:jc w:val="both"/>
        <w:rPr>
          <w:sz w:val="26"/>
          <w:szCs w:val="26"/>
        </w:rPr>
      </w:pPr>
      <w:r>
        <w:rPr>
          <w:sz w:val="26"/>
          <w:szCs w:val="26"/>
        </w:rPr>
        <w:t>       </w:t>
      </w:r>
      <w:r>
        <w:rPr>
          <w:sz w:val="26"/>
          <w:szCs w:val="26"/>
        </w:rPr>
        <w:tab/>
      </w:r>
      <w:r w:rsidRPr="003D0A11">
        <w:rPr>
          <w:sz w:val="26"/>
          <w:szCs w:val="26"/>
        </w:rPr>
        <w:t>9.</w:t>
      </w:r>
      <w:r>
        <w:rPr>
          <w:sz w:val="26"/>
          <w:szCs w:val="26"/>
        </w:rPr>
        <w:t xml:space="preserve"> Муниципальное имущество, включенное в Перечень, предоставляется во временное владение и (или) в пользование субъектам малого и среднего предпринимательства с соблюдением требований, установленных Федеральным Законом от 26.07.2006 № 135-ФЗ «О защите конкуренции».</w:t>
      </w:r>
    </w:p>
    <w:p w:rsidR="001B48D1" w:rsidRPr="005A6092" w:rsidRDefault="001B48D1" w:rsidP="005A6092">
      <w:pPr>
        <w:pStyle w:val="ConsPlusNormal"/>
        <w:spacing w:line="276" w:lineRule="auto"/>
        <w:ind w:firstLine="540"/>
        <w:jc w:val="both"/>
        <w:rPr>
          <w:rFonts w:ascii="Times New Roman" w:hAnsi="Times New Roman" w:cs="Times New Roman"/>
          <w:sz w:val="26"/>
          <w:szCs w:val="26"/>
        </w:rPr>
      </w:pPr>
    </w:p>
    <w:p w:rsidR="005A6092" w:rsidRPr="005A6092" w:rsidRDefault="005A6092" w:rsidP="005A6092">
      <w:pPr>
        <w:pStyle w:val="ConsPlusTitle"/>
        <w:spacing w:line="276" w:lineRule="auto"/>
        <w:jc w:val="center"/>
        <w:outlineLvl w:val="1"/>
        <w:rPr>
          <w:rFonts w:ascii="Times New Roman" w:hAnsi="Times New Roman" w:cs="Times New Roman"/>
          <w:sz w:val="26"/>
          <w:szCs w:val="26"/>
        </w:rPr>
      </w:pPr>
      <w:r w:rsidRPr="005A6092">
        <w:rPr>
          <w:rFonts w:ascii="Times New Roman" w:hAnsi="Times New Roman" w:cs="Times New Roman"/>
          <w:sz w:val="26"/>
          <w:szCs w:val="26"/>
        </w:rPr>
        <w:t>Глава VI. ВОЗНИКНОВЕНИЕ И ПРЕКРАЩЕНИЕ</w:t>
      </w:r>
    </w:p>
    <w:p w:rsidR="005A6092" w:rsidRPr="005A6092" w:rsidRDefault="005A6092" w:rsidP="005A6092">
      <w:pPr>
        <w:pStyle w:val="ConsPlusTitle"/>
        <w:spacing w:line="276" w:lineRule="auto"/>
        <w:jc w:val="center"/>
        <w:rPr>
          <w:rFonts w:ascii="Times New Roman" w:hAnsi="Times New Roman" w:cs="Times New Roman"/>
          <w:sz w:val="26"/>
          <w:szCs w:val="26"/>
        </w:rPr>
      </w:pPr>
      <w:r w:rsidRPr="005A6092">
        <w:rPr>
          <w:rFonts w:ascii="Times New Roman" w:hAnsi="Times New Roman" w:cs="Times New Roman"/>
          <w:sz w:val="26"/>
          <w:szCs w:val="26"/>
        </w:rPr>
        <w:t>ПРАВА МУНИЦИПАЛЬНОЙ СОБСТВЕННОСТИ</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Title"/>
        <w:spacing w:line="276" w:lineRule="auto"/>
        <w:ind w:firstLine="540"/>
        <w:jc w:val="both"/>
        <w:outlineLvl w:val="2"/>
        <w:rPr>
          <w:rFonts w:ascii="Times New Roman" w:hAnsi="Times New Roman" w:cs="Times New Roman"/>
          <w:sz w:val="26"/>
          <w:szCs w:val="26"/>
        </w:rPr>
      </w:pPr>
      <w:r w:rsidRPr="005A6092">
        <w:rPr>
          <w:rFonts w:ascii="Times New Roman" w:hAnsi="Times New Roman" w:cs="Times New Roman"/>
          <w:sz w:val="26"/>
          <w:szCs w:val="26"/>
        </w:rPr>
        <w:lastRenderedPageBreak/>
        <w:t>Статья 16. Возникновение права муниципальной собственности на вновь создаваемое недвижимое имущество</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1. Строительство, реконструкция объектов за счет средств местного бюджета осуществляется в соответствии с постановлением главы Партизанского городского округа.</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2. Обязанность по государственной регистрации права собственности на вновь построенный (реконструируемый) объект возлагается на организацию, осуществляющую функции заказчика.</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Title"/>
        <w:spacing w:line="276" w:lineRule="auto"/>
        <w:ind w:firstLine="540"/>
        <w:jc w:val="both"/>
        <w:outlineLvl w:val="2"/>
        <w:rPr>
          <w:rFonts w:ascii="Times New Roman" w:hAnsi="Times New Roman" w:cs="Times New Roman"/>
          <w:sz w:val="26"/>
          <w:szCs w:val="26"/>
        </w:rPr>
      </w:pPr>
      <w:r w:rsidRPr="005A6092">
        <w:rPr>
          <w:rFonts w:ascii="Times New Roman" w:hAnsi="Times New Roman" w:cs="Times New Roman"/>
          <w:sz w:val="26"/>
          <w:szCs w:val="26"/>
        </w:rPr>
        <w:t>Статья 17. Приобретение права муниципальной собственности на бесхозяйное имущество, расположенное на территории Партизанского городского округа</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1. Под бесхозяйным имуществом понимаются вещи, определенные </w:t>
      </w:r>
      <w:hyperlink r:id="rId49">
        <w:r w:rsidRPr="005A6092">
          <w:rPr>
            <w:rFonts w:ascii="Times New Roman" w:hAnsi="Times New Roman" w:cs="Times New Roman"/>
            <w:color w:val="0000FF"/>
            <w:sz w:val="26"/>
            <w:szCs w:val="26"/>
          </w:rPr>
          <w:t>статьей 225</w:t>
        </w:r>
      </w:hyperlink>
      <w:r w:rsidRPr="005A6092">
        <w:rPr>
          <w:rFonts w:ascii="Times New Roman" w:hAnsi="Times New Roman" w:cs="Times New Roman"/>
          <w:sz w:val="26"/>
          <w:szCs w:val="26"/>
        </w:rPr>
        <w:t xml:space="preserve"> Гражданского кодекса Российской Федерации.</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Учет бесхозяйного движимого и недвижимого имущества, оформление такого имущества в муниципальную собственность осуществляет администрация Партизанского городского округа.</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Приобретателем бесхозяйного движимого и недвижимого имущества является администрация Партизанского городского округа.</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2. Выявление недвижимого имущества, не имеющего собственника или собственник которого неизвестен, осуществляется администрацией Партизанского городского округа, муниципальными организациями.</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Абзац исключен с 28 ноября 2008 года. - </w:t>
      </w:r>
      <w:hyperlink r:id="rId50">
        <w:r w:rsidRPr="005A6092">
          <w:rPr>
            <w:rFonts w:ascii="Times New Roman" w:hAnsi="Times New Roman" w:cs="Times New Roman"/>
            <w:color w:val="0000FF"/>
            <w:sz w:val="26"/>
            <w:szCs w:val="26"/>
          </w:rPr>
          <w:t>Решение</w:t>
        </w:r>
      </w:hyperlink>
      <w:r w:rsidRPr="005A6092">
        <w:rPr>
          <w:rFonts w:ascii="Times New Roman" w:hAnsi="Times New Roman" w:cs="Times New Roman"/>
          <w:sz w:val="26"/>
          <w:szCs w:val="26"/>
        </w:rPr>
        <w:t xml:space="preserve"> Думы Партизанского городского округа от 28.11.2008</w:t>
      </w:r>
      <w:r w:rsidR="001B48D1">
        <w:rPr>
          <w:rFonts w:ascii="Times New Roman" w:hAnsi="Times New Roman" w:cs="Times New Roman"/>
          <w:sz w:val="26"/>
          <w:szCs w:val="26"/>
        </w:rPr>
        <w:t>г. №</w:t>
      </w:r>
      <w:r w:rsidRPr="005A6092">
        <w:rPr>
          <w:rFonts w:ascii="Times New Roman" w:hAnsi="Times New Roman" w:cs="Times New Roman"/>
          <w:sz w:val="26"/>
          <w:szCs w:val="26"/>
        </w:rPr>
        <w:t xml:space="preserve"> 80.</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3. Для подготовки документов необходимо наличие:</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1) документов, подтверждающих, что объект не имеет собственника или его собственник неизвестен;</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2) технического паспорта объекта недвижимого имущества.</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4. Интересы муниципального образования по признанию прав на бесхозяйное имущество в судебных органах представляет администрация Партизанского городского округа.</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5. После получения всех необходимых документов администрация Партизанского городского округа в соответствии с действующим законодательством:</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1) ставит на учет бесхозяйные объекты недвижимого имущества в органе по государственной регистрации права на недвижимое имущество и сделок с ним;</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2) на основании вступившего в законную силу решения суда подает заявление о государственной регистрации права муниципальной собственности в орган по государственной регистрации прав на недвижимое имущество и сделок с ним.</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6. Выявление бесхозяйного или неучтенного движимого имущества </w:t>
      </w:r>
      <w:r w:rsidRPr="005A6092">
        <w:rPr>
          <w:rFonts w:ascii="Times New Roman" w:hAnsi="Times New Roman" w:cs="Times New Roman"/>
          <w:sz w:val="26"/>
          <w:szCs w:val="26"/>
        </w:rPr>
        <w:lastRenderedPageBreak/>
        <w:t>производится при проведении инвентаризации в муниципальных унитарных предприятиях и учреждениях, а также при проведении проверок использования городских территорий. Заявления, акты об обнаруженном бесхозяйном имуществе и перечни такого имущества передаются руководителями указанных организаций и иными лицами в администрацию Партизанского городского округа.</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7. Обнаруженное бесхозяйное движимое имущество может передаваться администрацией Партизанского городского округа на ответственное хранение юридическим и физическим лицам, о чем издается соответствующее постановление главы Партизанского городского округа.</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8. Содержание бесхозяйного имущества и затраты на оформление соответствующих документов финансируются из местного бюджета.</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Title"/>
        <w:spacing w:line="276" w:lineRule="auto"/>
        <w:ind w:firstLine="540"/>
        <w:jc w:val="both"/>
        <w:outlineLvl w:val="2"/>
        <w:rPr>
          <w:rFonts w:ascii="Times New Roman" w:hAnsi="Times New Roman" w:cs="Times New Roman"/>
          <w:sz w:val="26"/>
          <w:szCs w:val="26"/>
        </w:rPr>
      </w:pPr>
      <w:r w:rsidRPr="005A6092">
        <w:rPr>
          <w:rFonts w:ascii="Times New Roman" w:hAnsi="Times New Roman" w:cs="Times New Roman"/>
          <w:sz w:val="26"/>
          <w:szCs w:val="26"/>
        </w:rPr>
        <w:t xml:space="preserve">Статья 18. </w:t>
      </w:r>
      <w:proofErr w:type="gramStart"/>
      <w:r w:rsidRPr="005A6092">
        <w:rPr>
          <w:rFonts w:ascii="Times New Roman" w:hAnsi="Times New Roman" w:cs="Times New Roman"/>
          <w:sz w:val="26"/>
          <w:szCs w:val="26"/>
        </w:rPr>
        <w:t>Исключена</w:t>
      </w:r>
      <w:proofErr w:type="gramEnd"/>
      <w:r w:rsidRPr="005A6092">
        <w:rPr>
          <w:rFonts w:ascii="Times New Roman" w:hAnsi="Times New Roman" w:cs="Times New Roman"/>
          <w:sz w:val="26"/>
          <w:szCs w:val="26"/>
        </w:rPr>
        <w:t xml:space="preserve"> с 28 ноября 2008 года. - </w:t>
      </w:r>
      <w:hyperlink r:id="rId51">
        <w:r w:rsidRPr="005A6092">
          <w:rPr>
            <w:rFonts w:ascii="Times New Roman" w:hAnsi="Times New Roman" w:cs="Times New Roman"/>
            <w:color w:val="0000FF"/>
            <w:sz w:val="26"/>
            <w:szCs w:val="26"/>
          </w:rPr>
          <w:t>Решение</w:t>
        </w:r>
      </w:hyperlink>
      <w:r w:rsidRPr="005A6092">
        <w:rPr>
          <w:rFonts w:ascii="Times New Roman" w:hAnsi="Times New Roman" w:cs="Times New Roman"/>
          <w:sz w:val="26"/>
          <w:szCs w:val="26"/>
        </w:rPr>
        <w:t xml:space="preserve"> Думы Партизанского городского округа от 28.11.2008</w:t>
      </w:r>
      <w:r w:rsidR="001B48D1">
        <w:rPr>
          <w:rFonts w:ascii="Times New Roman" w:hAnsi="Times New Roman" w:cs="Times New Roman"/>
          <w:sz w:val="26"/>
          <w:szCs w:val="26"/>
        </w:rPr>
        <w:t xml:space="preserve"> . №</w:t>
      </w:r>
      <w:r w:rsidRPr="005A6092">
        <w:rPr>
          <w:rFonts w:ascii="Times New Roman" w:hAnsi="Times New Roman" w:cs="Times New Roman"/>
          <w:sz w:val="26"/>
          <w:szCs w:val="26"/>
        </w:rPr>
        <w:t xml:space="preserve"> 80.</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Title"/>
        <w:spacing w:line="276" w:lineRule="auto"/>
        <w:ind w:firstLine="540"/>
        <w:jc w:val="both"/>
        <w:outlineLvl w:val="2"/>
        <w:rPr>
          <w:rFonts w:ascii="Times New Roman" w:hAnsi="Times New Roman" w:cs="Times New Roman"/>
          <w:sz w:val="26"/>
          <w:szCs w:val="26"/>
        </w:rPr>
      </w:pPr>
      <w:r w:rsidRPr="005A6092">
        <w:rPr>
          <w:rFonts w:ascii="Times New Roman" w:hAnsi="Times New Roman" w:cs="Times New Roman"/>
          <w:sz w:val="26"/>
          <w:szCs w:val="26"/>
        </w:rPr>
        <w:t xml:space="preserve">Статья </w:t>
      </w:r>
      <w:hyperlink r:id="rId52">
        <w:r w:rsidRPr="005A6092">
          <w:rPr>
            <w:rFonts w:ascii="Times New Roman" w:hAnsi="Times New Roman" w:cs="Times New Roman"/>
            <w:color w:val="0000FF"/>
            <w:sz w:val="26"/>
            <w:szCs w:val="26"/>
          </w:rPr>
          <w:t>18</w:t>
        </w:r>
      </w:hyperlink>
      <w:r w:rsidRPr="005A6092">
        <w:rPr>
          <w:rFonts w:ascii="Times New Roman" w:hAnsi="Times New Roman" w:cs="Times New Roman"/>
          <w:sz w:val="26"/>
          <w:szCs w:val="26"/>
        </w:rPr>
        <w:t>. Приватизация муниципального имущества</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1. Имущество, находящееся в муниципальной собственности, может быть передано в собственность граждан и юридических лиц в порядке, предусмотренном действующим законодательством и нормативными правовыми актами местного самоуправления.</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2. Дума Партизанского городского округа ежегодно утверждает прогнозный план (программу) приватизации муниципального имущества на очередной год.</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3. Прогнозный план (программа) должен содержать перечень муниципальных унитарных предприятий, муниципального имущества, акций открытых акционерных обществ, находящихся в муниципальной собственности, которые планируется приватизировать или реализовать в соответствующем году.</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В прогнозном плане (программе) указываются характеристики муниципального имущества, которое планируется приватизировать, и способы приватизации.</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Подготовка проекта прогнозного плана (программы) возлагается на </w:t>
      </w:r>
      <w:proofErr w:type="spellStart"/>
      <w:r w:rsidRPr="005A6092">
        <w:rPr>
          <w:rFonts w:ascii="Times New Roman" w:hAnsi="Times New Roman" w:cs="Times New Roman"/>
          <w:sz w:val="26"/>
          <w:szCs w:val="26"/>
        </w:rPr>
        <w:t>реестродержателя</w:t>
      </w:r>
      <w:proofErr w:type="spellEnd"/>
      <w:r w:rsidRPr="005A6092">
        <w:rPr>
          <w:rFonts w:ascii="Times New Roman" w:hAnsi="Times New Roman" w:cs="Times New Roman"/>
          <w:sz w:val="26"/>
          <w:szCs w:val="26"/>
        </w:rPr>
        <w:t>.</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4. Подлежащее приватизации имущество подлежит инвентаризации и оценке.</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4. </w:t>
      </w:r>
      <w:proofErr w:type="spellStart"/>
      <w:proofErr w:type="gramStart"/>
      <w:r w:rsidRPr="005A6092">
        <w:rPr>
          <w:rFonts w:ascii="Times New Roman" w:hAnsi="Times New Roman" w:cs="Times New Roman"/>
          <w:sz w:val="26"/>
          <w:szCs w:val="26"/>
        </w:rPr>
        <w:t>Реестродержатель</w:t>
      </w:r>
      <w:proofErr w:type="spellEnd"/>
      <w:r w:rsidRPr="005A6092">
        <w:rPr>
          <w:rFonts w:ascii="Times New Roman" w:hAnsi="Times New Roman" w:cs="Times New Roman"/>
          <w:sz w:val="26"/>
          <w:szCs w:val="26"/>
        </w:rPr>
        <w:t xml:space="preserve"> ежегодно не позднее 1 апреля года, следующего за отчетным, представляет в Думу Партизанского городского округа отчет о выполнении прогнозного плана (программы) приватизации муниципального имущества за предыдущий год.</w:t>
      </w:r>
      <w:proofErr w:type="gramEnd"/>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5. Отчет о выполнении прогнозного плана (программы) приватизации муниципального имущества содержит перечень приватизированного муниципального имущества с указанием способа приватизации и цены сделки.</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Title"/>
        <w:spacing w:line="276" w:lineRule="auto"/>
        <w:jc w:val="center"/>
        <w:outlineLvl w:val="1"/>
        <w:rPr>
          <w:rFonts w:ascii="Times New Roman" w:hAnsi="Times New Roman" w:cs="Times New Roman"/>
          <w:sz w:val="26"/>
          <w:szCs w:val="26"/>
        </w:rPr>
      </w:pPr>
      <w:r w:rsidRPr="005A6092">
        <w:rPr>
          <w:rFonts w:ascii="Times New Roman" w:hAnsi="Times New Roman" w:cs="Times New Roman"/>
          <w:sz w:val="26"/>
          <w:szCs w:val="26"/>
        </w:rPr>
        <w:t>Глава VII. ЗАКЛЮЧИТЕЛЬНЫЕ ПОЛОЖЕНИЯ</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Title"/>
        <w:spacing w:line="276" w:lineRule="auto"/>
        <w:ind w:firstLine="540"/>
        <w:jc w:val="both"/>
        <w:outlineLvl w:val="2"/>
        <w:rPr>
          <w:rFonts w:ascii="Times New Roman" w:hAnsi="Times New Roman" w:cs="Times New Roman"/>
          <w:sz w:val="26"/>
          <w:szCs w:val="26"/>
        </w:rPr>
      </w:pPr>
      <w:r w:rsidRPr="005A6092">
        <w:rPr>
          <w:rFonts w:ascii="Times New Roman" w:hAnsi="Times New Roman" w:cs="Times New Roman"/>
          <w:sz w:val="26"/>
          <w:szCs w:val="26"/>
        </w:rPr>
        <w:t xml:space="preserve">Статья </w:t>
      </w:r>
      <w:hyperlink r:id="rId53">
        <w:r w:rsidRPr="005A6092">
          <w:rPr>
            <w:rFonts w:ascii="Times New Roman" w:hAnsi="Times New Roman" w:cs="Times New Roman"/>
            <w:color w:val="0000FF"/>
            <w:sz w:val="26"/>
            <w:szCs w:val="26"/>
          </w:rPr>
          <w:t>19</w:t>
        </w:r>
      </w:hyperlink>
      <w:r w:rsidRPr="005A6092">
        <w:rPr>
          <w:rFonts w:ascii="Times New Roman" w:hAnsi="Times New Roman" w:cs="Times New Roman"/>
          <w:sz w:val="26"/>
          <w:szCs w:val="26"/>
        </w:rPr>
        <w:t xml:space="preserve">. </w:t>
      </w:r>
      <w:proofErr w:type="gramStart"/>
      <w:r w:rsidRPr="005A6092">
        <w:rPr>
          <w:rFonts w:ascii="Times New Roman" w:hAnsi="Times New Roman" w:cs="Times New Roman"/>
          <w:sz w:val="26"/>
          <w:szCs w:val="26"/>
        </w:rPr>
        <w:t>Контроль за</w:t>
      </w:r>
      <w:proofErr w:type="gramEnd"/>
      <w:r w:rsidRPr="005A6092">
        <w:rPr>
          <w:rFonts w:ascii="Times New Roman" w:hAnsi="Times New Roman" w:cs="Times New Roman"/>
          <w:sz w:val="26"/>
          <w:szCs w:val="26"/>
        </w:rPr>
        <w:t xml:space="preserve"> использованием объектов муниципальной собственности</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1. Глава Партизанского городского округа по вопросам эффективности управления и распоряжения муниципальной собственностью </w:t>
      </w:r>
      <w:proofErr w:type="gramStart"/>
      <w:r w:rsidRPr="005A6092">
        <w:rPr>
          <w:rFonts w:ascii="Times New Roman" w:hAnsi="Times New Roman" w:cs="Times New Roman"/>
          <w:sz w:val="26"/>
          <w:szCs w:val="26"/>
        </w:rPr>
        <w:t>подотчетен</w:t>
      </w:r>
      <w:proofErr w:type="gramEnd"/>
      <w:r w:rsidRPr="005A6092">
        <w:rPr>
          <w:rFonts w:ascii="Times New Roman" w:hAnsi="Times New Roman" w:cs="Times New Roman"/>
          <w:sz w:val="26"/>
          <w:szCs w:val="26"/>
        </w:rPr>
        <w:t xml:space="preserve"> Думе Партизанского городского округа.</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2. </w:t>
      </w:r>
      <w:proofErr w:type="gramStart"/>
      <w:r w:rsidRPr="005A6092">
        <w:rPr>
          <w:rFonts w:ascii="Times New Roman" w:hAnsi="Times New Roman" w:cs="Times New Roman"/>
          <w:sz w:val="26"/>
          <w:szCs w:val="26"/>
        </w:rPr>
        <w:t>Контроль за</w:t>
      </w:r>
      <w:proofErr w:type="gramEnd"/>
      <w:r w:rsidRPr="005A6092">
        <w:rPr>
          <w:rFonts w:ascii="Times New Roman" w:hAnsi="Times New Roman" w:cs="Times New Roman"/>
          <w:sz w:val="26"/>
          <w:szCs w:val="26"/>
        </w:rPr>
        <w:t xml:space="preserve"> эффективным использованием, сохранностью муниципального имущества, поступлением сборов от передачи муниципального имущества в пользование осуществляет администрация Партизанского городского округа.</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Title"/>
        <w:spacing w:line="276" w:lineRule="auto"/>
        <w:ind w:firstLine="540"/>
        <w:jc w:val="both"/>
        <w:outlineLvl w:val="2"/>
        <w:rPr>
          <w:rFonts w:ascii="Times New Roman" w:hAnsi="Times New Roman" w:cs="Times New Roman"/>
          <w:sz w:val="26"/>
          <w:szCs w:val="26"/>
        </w:rPr>
      </w:pPr>
      <w:r w:rsidRPr="005A6092">
        <w:rPr>
          <w:rFonts w:ascii="Times New Roman" w:hAnsi="Times New Roman" w:cs="Times New Roman"/>
          <w:sz w:val="26"/>
          <w:szCs w:val="26"/>
        </w:rPr>
        <w:t xml:space="preserve">Статья </w:t>
      </w:r>
      <w:hyperlink r:id="rId54">
        <w:r w:rsidRPr="005A6092">
          <w:rPr>
            <w:rFonts w:ascii="Times New Roman" w:hAnsi="Times New Roman" w:cs="Times New Roman"/>
            <w:color w:val="0000FF"/>
            <w:sz w:val="26"/>
            <w:szCs w:val="26"/>
          </w:rPr>
          <w:t>20</w:t>
        </w:r>
      </w:hyperlink>
      <w:r w:rsidRPr="005A6092">
        <w:rPr>
          <w:rFonts w:ascii="Times New Roman" w:hAnsi="Times New Roman" w:cs="Times New Roman"/>
          <w:sz w:val="26"/>
          <w:szCs w:val="26"/>
        </w:rPr>
        <w:t>. Состав доходов от использования муниципальной собственности</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1. Доходы от использования муниципальной собственности состоят </w:t>
      </w:r>
      <w:proofErr w:type="gramStart"/>
      <w:r w:rsidRPr="005A6092">
        <w:rPr>
          <w:rFonts w:ascii="Times New Roman" w:hAnsi="Times New Roman" w:cs="Times New Roman"/>
          <w:sz w:val="26"/>
          <w:szCs w:val="26"/>
        </w:rPr>
        <w:t>из</w:t>
      </w:r>
      <w:proofErr w:type="gramEnd"/>
      <w:r w:rsidRPr="005A6092">
        <w:rPr>
          <w:rFonts w:ascii="Times New Roman" w:hAnsi="Times New Roman" w:cs="Times New Roman"/>
          <w:sz w:val="26"/>
          <w:szCs w:val="26"/>
        </w:rPr>
        <w:t>:</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1) арендной платы;</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2) дивидендов по акциям на доли (паи) муниципальной собственности в уставных капиталах хозяйственных обществ;</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3) средств от приватизации имущества;</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4) средств от операций с ценными бумагами;</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5) отчислений учредителю от чистой прибыли от использования имущества, закрепленного за муниципальными унитарными предприятиями;</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6) средств от иных источников, не противоречащих действующему законодательству.</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Title"/>
        <w:spacing w:line="276" w:lineRule="auto"/>
        <w:ind w:firstLine="540"/>
        <w:jc w:val="both"/>
        <w:outlineLvl w:val="2"/>
        <w:rPr>
          <w:rFonts w:ascii="Times New Roman" w:hAnsi="Times New Roman" w:cs="Times New Roman"/>
          <w:sz w:val="26"/>
          <w:szCs w:val="26"/>
        </w:rPr>
      </w:pPr>
      <w:r w:rsidRPr="005A6092">
        <w:rPr>
          <w:rFonts w:ascii="Times New Roman" w:hAnsi="Times New Roman" w:cs="Times New Roman"/>
          <w:sz w:val="26"/>
          <w:szCs w:val="26"/>
        </w:rPr>
        <w:t xml:space="preserve">Статья </w:t>
      </w:r>
      <w:hyperlink r:id="rId55">
        <w:r w:rsidRPr="005A6092">
          <w:rPr>
            <w:rFonts w:ascii="Times New Roman" w:hAnsi="Times New Roman" w:cs="Times New Roman"/>
            <w:color w:val="0000FF"/>
            <w:sz w:val="26"/>
            <w:szCs w:val="26"/>
          </w:rPr>
          <w:t>21</w:t>
        </w:r>
      </w:hyperlink>
      <w:r w:rsidRPr="005A6092">
        <w:rPr>
          <w:rFonts w:ascii="Times New Roman" w:hAnsi="Times New Roman" w:cs="Times New Roman"/>
          <w:sz w:val="26"/>
          <w:szCs w:val="26"/>
        </w:rPr>
        <w:t>. Списание муниципального имущества</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1. </w:t>
      </w:r>
      <w:proofErr w:type="gramStart"/>
      <w:r w:rsidRPr="005A6092">
        <w:rPr>
          <w:rFonts w:ascii="Times New Roman" w:hAnsi="Times New Roman" w:cs="Times New Roman"/>
          <w:sz w:val="26"/>
          <w:szCs w:val="26"/>
        </w:rPr>
        <w:t>Стоимость имущества муниципального образования, пришедшего в негодность вследствие морального и (или) физического износа, в результате аварий, стихийных бедствий и иных чрезвычайных ситуаций и по другим причинам, подлежит списанию с бухгалтерских балансов муниципальных предприятий и муниципальных учреждений, структурных подразделений администрации Партизанского городского округа, за которыми это имущество закреплено на праве хозяйственного ведения и оперативного управления.</w:t>
      </w:r>
      <w:proofErr w:type="gramEnd"/>
      <w:r w:rsidRPr="005A6092">
        <w:rPr>
          <w:rFonts w:ascii="Times New Roman" w:hAnsi="Times New Roman" w:cs="Times New Roman"/>
          <w:sz w:val="26"/>
          <w:szCs w:val="26"/>
        </w:rPr>
        <w:t xml:space="preserve"> Списание стоимости муниципального имущества осуществляется правовым актом главы Партизанского городского округа.</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2. Объекты муниципальной собственности подлежат списанию при сносе, а также в случаях, когда восстановить их невозможно или экономически нецелесообразно, а также когда имущество не может быть в установленном порядке передано другим муниципальным унитарным предприятиям и муниципальным учреждениям или реализовано в установленном порядке.</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Title"/>
        <w:spacing w:line="276" w:lineRule="auto"/>
        <w:ind w:firstLine="540"/>
        <w:jc w:val="both"/>
        <w:outlineLvl w:val="2"/>
        <w:rPr>
          <w:rFonts w:ascii="Times New Roman" w:hAnsi="Times New Roman" w:cs="Times New Roman"/>
          <w:sz w:val="26"/>
          <w:szCs w:val="26"/>
        </w:rPr>
      </w:pPr>
      <w:r w:rsidRPr="005A6092">
        <w:rPr>
          <w:rFonts w:ascii="Times New Roman" w:hAnsi="Times New Roman" w:cs="Times New Roman"/>
          <w:sz w:val="26"/>
          <w:szCs w:val="26"/>
        </w:rPr>
        <w:lastRenderedPageBreak/>
        <w:t xml:space="preserve">Статья </w:t>
      </w:r>
      <w:hyperlink r:id="rId56">
        <w:r w:rsidRPr="005A6092">
          <w:rPr>
            <w:rFonts w:ascii="Times New Roman" w:hAnsi="Times New Roman" w:cs="Times New Roman"/>
            <w:color w:val="0000FF"/>
            <w:sz w:val="26"/>
            <w:szCs w:val="26"/>
          </w:rPr>
          <w:t>22</w:t>
        </w:r>
      </w:hyperlink>
      <w:r w:rsidRPr="005A6092">
        <w:rPr>
          <w:rFonts w:ascii="Times New Roman" w:hAnsi="Times New Roman" w:cs="Times New Roman"/>
          <w:sz w:val="26"/>
          <w:szCs w:val="26"/>
        </w:rPr>
        <w:t>. Защита права муниципальной собственности</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1. Защита права муниципальной собственности осуществляется в соответствии с действующим законодательством.</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2. Муниципальная собственность может быть истребована из чужого незаконного владения в соответствии с Гражданским </w:t>
      </w:r>
      <w:hyperlink r:id="rId57">
        <w:r w:rsidRPr="005A6092">
          <w:rPr>
            <w:rFonts w:ascii="Times New Roman" w:hAnsi="Times New Roman" w:cs="Times New Roman"/>
            <w:color w:val="0000FF"/>
            <w:sz w:val="26"/>
            <w:szCs w:val="26"/>
          </w:rPr>
          <w:t>кодексом</w:t>
        </w:r>
      </w:hyperlink>
      <w:r w:rsidRPr="005A6092">
        <w:rPr>
          <w:rFonts w:ascii="Times New Roman" w:hAnsi="Times New Roman" w:cs="Times New Roman"/>
          <w:sz w:val="26"/>
          <w:szCs w:val="26"/>
        </w:rPr>
        <w:t xml:space="preserve"> Российской Федерации.</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3. Органы местного самоуправления, осуществляющие права собственника, вправе требовать устранения всяких нарушений их прав, даже если эти нарушения не были соединены с лишением владения.</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Title"/>
        <w:spacing w:line="276" w:lineRule="auto"/>
        <w:ind w:firstLine="540"/>
        <w:jc w:val="both"/>
        <w:outlineLvl w:val="2"/>
        <w:rPr>
          <w:rFonts w:ascii="Times New Roman" w:hAnsi="Times New Roman" w:cs="Times New Roman"/>
          <w:sz w:val="26"/>
          <w:szCs w:val="26"/>
        </w:rPr>
      </w:pPr>
      <w:r w:rsidRPr="005A6092">
        <w:rPr>
          <w:rFonts w:ascii="Times New Roman" w:hAnsi="Times New Roman" w:cs="Times New Roman"/>
          <w:sz w:val="26"/>
          <w:szCs w:val="26"/>
        </w:rPr>
        <w:t xml:space="preserve">Статья </w:t>
      </w:r>
      <w:hyperlink r:id="rId58">
        <w:r w:rsidRPr="005A6092">
          <w:rPr>
            <w:rFonts w:ascii="Times New Roman" w:hAnsi="Times New Roman" w:cs="Times New Roman"/>
            <w:color w:val="0000FF"/>
            <w:sz w:val="26"/>
            <w:szCs w:val="26"/>
          </w:rPr>
          <w:t>23</w:t>
        </w:r>
      </w:hyperlink>
      <w:r w:rsidRPr="005A6092">
        <w:rPr>
          <w:rFonts w:ascii="Times New Roman" w:hAnsi="Times New Roman" w:cs="Times New Roman"/>
          <w:sz w:val="26"/>
          <w:szCs w:val="26"/>
        </w:rPr>
        <w:t xml:space="preserve">. Признание </w:t>
      </w:r>
      <w:proofErr w:type="gramStart"/>
      <w:r w:rsidRPr="005A6092">
        <w:rPr>
          <w:rFonts w:ascii="Times New Roman" w:hAnsi="Times New Roman" w:cs="Times New Roman"/>
          <w:sz w:val="26"/>
          <w:szCs w:val="26"/>
        </w:rPr>
        <w:t>утратившими</w:t>
      </w:r>
      <w:proofErr w:type="gramEnd"/>
      <w:r w:rsidRPr="005A6092">
        <w:rPr>
          <w:rFonts w:ascii="Times New Roman" w:hAnsi="Times New Roman" w:cs="Times New Roman"/>
          <w:sz w:val="26"/>
          <w:szCs w:val="26"/>
        </w:rPr>
        <w:t xml:space="preserve"> силу отдельных нормативных правовых актов</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Признать утратившими</w:t>
      </w:r>
      <w:r w:rsidR="001B48D1">
        <w:rPr>
          <w:rFonts w:ascii="Times New Roman" w:hAnsi="Times New Roman" w:cs="Times New Roman"/>
          <w:sz w:val="26"/>
          <w:szCs w:val="26"/>
        </w:rPr>
        <w:t xml:space="preserve"> силу</w:t>
      </w:r>
      <w:r w:rsidRPr="005A6092">
        <w:rPr>
          <w:rFonts w:ascii="Times New Roman" w:hAnsi="Times New Roman" w:cs="Times New Roman"/>
          <w:sz w:val="26"/>
          <w:szCs w:val="26"/>
        </w:rPr>
        <w:t xml:space="preserve"> следующие решения муниципального Комитета города Партизанска:</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1) решение от 26 марта 2004 года N 32 "Об утверждении положения "О порядке управления и распоряжения муниципальной собственностью муниципального образования </w:t>
      </w:r>
      <w:proofErr w:type="gramStart"/>
      <w:r w:rsidRPr="005A6092">
        <w:rPr>
          <w:rFonts w:ascii="Times New Roman" w:hAnsi="Times New Roman" w:cs="Times New Roman"/>
          <w:sz w:val="26"/>
          <w:szCs w:val="26"/>
        </w:rPr>
        <w:t>г</w:t>
      </w:r>
      <w:proofErr w:type="gramEnd"/>
      <w:r w:rsidRPr="005A6092">
        <w:rPr>
          <w:rFonts w:ascii="Times New Roman" w:hAnsi="Times New Roman" w:cs="Times New Roman"/>
          <w:sz w:val="26"/>
          <w:szCs w:val="26"/>
        </w:rPr>
        <w:t>. Партизанск";</w:t>
      </w: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 xml:space="preserve">2) решение от 26 марта 2004 года N 33 "Об утверждении положения "Об аренде нежилых помещений, зданий, сооружений, являющихся собственностью муниципального образования </w:t>
      </w:r>
      <w:proofErr w:type="gramStart"/>
      <w:r w:rsidRPr="005A6092">
        <w:rPr>
          <w:rFonts w:ascii="Times New Roman" w:hAnsi="Times New Roman" w:cs="Times New Roman"/>
          <w:sz w:val="26"/>
          <w:szCs w:val="26"/>
        </w:rPr>
        <w:t>г</w:t>
      </w:r>
      <w:proofErr w:type="gramEnd"/>
      <w:r w:rsidRPr="005A6092">
        <w:rPr>
          <w:rFonts w:ascii="Times New Roman" w:hAnsi="Times New Roman" w:cs="Times New Roman"/>
          <w:sz w:val="26"/>
          <w:szCs w:val="26"/>
        </w:rPr>
        <w:t>. Партизанск".</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Title"/>
        <w:spacing w:line="276" w:lineRule="auto"/>
        <w:ind w:firstLine="540"/>
        <w:jc w:val="both"/>
        <w:outlineLvl w:val="2"/>
        <w:rPr>
          <w:rFonts w:ascii="Times New Roman" w:hAnsi="Times New Roman" w:cs="Times New Roman"/>
          <w:sz w:val="26"/>
          <w:szCs w:val="26"/>
        </w:rPr>
      </w:pPr>
      <w:r w:rsidRPr="005A6092">
        <w:rPr>
          <w:rFonts w:ascii="Times New Roman" w:hAnsi="Times New Roman" w:cs="Times New Roman"/>
          <w:sz w:val="26"/>
          <w:szCs w:val="26"/>
        </w:rPr>
        <w:t xml:space="preserve">Статья </w:t>
      </w:r>
      <w:hyperlink r:id="rId59">
        <w:r w:rsidRPr="005A6092">
          <w:rPr>
            <w:rFonts w:ascii="Times New Roman" w:hAnsi="Times New Roman" w:cs="Times New Roman"/>
            <w:color w:val="0000FF"/>
            <w:sz w:val="26"/>
            <w:szCs w:val="26"/>
          </w:rPr>
          <w:t>24</w:t>
        </w:r>
      </w:hyperlink>
      <w:r w:rsidRPr="005A6092">
        <w:rPr>
          <w:rFonts w:ascii="Times New Roman" w:hAnsi="Times New Roman" w:cs="Times New Roman"/>
          <w:sz w:val="26"/>
          <w:szCs w:val="26"/>
        </w:rPr>
        <w:t>. Вступление в силу настоящего Положения</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Normal"/>
        <w:spacing w:line="276" w:lineRule="auto"/>
        <w:ind w:firstLine="540"/>
        <w:jc w:val="both"/>
        <w:rPr>
          <w:rFonts w:ascii="Times New Roman" w:hAnsi="Times New Roman" w:cs="Times New Roman"/>
          <w:sz w:val="26"/>
          <w:szCs w:val="26"/>
        </w:rPr>
      </w:pPr>
      <w:r w:rsidRPr="005A6092">
        <w:rPr>
          <w:rFonts w:ascii="Times New Roman" w:hAnsi="Times New Roman" w:cs="Times New Roman"/>
          <w:sz w:val="26"/>
          <w:szCs w:val="26"/>
        </w:rPr>
        <w:t>Настоящее Положение подлежит опубликованию в газете "Вести" и вступает в силу после официального опубликования.</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Normal"/>
        <w:spacing w:line="276" w:lineRule="auto"/>
        <w:jc w:val="right"/>
        <w:rPr>
          <w:rFonts w:ascii="Times New Roman" w:hAnsi="Times New Roman" w:cs="Times New Roman"/>
          <w:sz w:val="26"/>
          <w:szCs w:val="26"/>
        </w:rPr>
      </w:pPr>
      <w:r w:rsidRPr="005A6092">
        <w:rPr>
          <w:rFonts w:ascii="Times New Roman" w:hAnsi="Times New Roman" w:cs="Times New Roman"/>
          <w:sz w:val="26"/>
          <w:szCs w:val="26"/>
        </w:rPr>
        <w:t>Глава Партизанского городского округа</w:t>
      </w:r>
    </w:p>
    <w:p w:rsidR="005A6092" w:rsidRPr="005A6092" w:rsidRDefault="005D3342" w:rsidP="005A6092">
      <w:pPr>
        <w:pStyle w:val="ConsPlusNormal"/>
        <w:spacing w:line="276" w:lineRule="auto"/>
        <w:jc w:val="right"/>
        <w:rPr>
          <w:rFonts w:ascii="Times New Roman" w:hAnsi="Times New Roman" w:cs="Times New Roman"/>
          <w:sz w:val="26"/>
          <w:szCs w:val="26"/>
        </w:rPr>
      </w:pPr>
      <w:r>
        <w:rPr>
          <w:rFonts w:ascii="Times New Roman" w:hAnsi="Times New Roman" w:cs="Times New Roman"/>
          <w:sz w:val="26"/>
          <w:szCs w:val="26"/>
        </w:rPr>
        <w:t>О</w:t>
      </w:r>
      <w:r w:rsidR="005A6092" w:rsidRPr="005A6092">
        <w:rPr>
          <w:rFonts w:ascii="Times New Roman" w:hAnsi="Times New Roman" w:cs="Times New Roman"/>
          <w:sz w:val="26"/>
          <w:szCs w:val="26"/>
        </w:rPr>
        <w:t>.</w:t>
      </w:r>
      <w:r>
        <w:rPr>
          <w:rFonts w:ascii="Times New Roman" w:hAnsi="Times New Roman" w:cs="Times New Roman"/>
          <w:sz w:val="26"/>
          <w:szCs w:val="26"/>
        </w:rPr>
        <w:t>А</w:t>
      </w:r>
      <w:r w:rsidR="005A6092" w:rsidRPr="005A6092">
        <w:rPr>
          <w:rFonts w:ascii="Times New Roman" w:hAnsi="Times New Roman" w:cs="Times New Roman"/>
          <w:sz w:val="26"/>
          <w:szCs w:val="26"/>
        </w:rPr>
        <w:t>.</w:t>
      </w:r>
      <w:r>
        <w:rPr>
          <w:rFonts w:ascii="Times New Roman" w:hAnsi="Times New Roman" w:cs="Times New Roman"/>
          <w:sz w:val="26"/>
          <w:szCs w:val="26"/>
        </w:rPr>
        <w:t>Бондарев</w:t>
      </w: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Normal"/>
        <w:spacing w:line="276" w:lineRule="auto"/>
        <w:jc w:val="both"/>
        <w:rPr>
          <w:rFonts w:ascii="Times New Roman" w:hAnsi="Times New Roman" w:cs="Times New Roman"/>
          <w:sz w:val="26"/>
          <w:szCs w:val="26"/>
        </w:rPr>
      </w:pPr>
    </w:p>
    <w:p w:rsidR="005A6092" w:rsidRPr="005A6092" w:rsidRDefault="005A6092" w:rsidP="005A6092">
      <w:pPr>
        <w:pStyle w:val="ConsPlusNormal"/>
        <w:pBdr>
          <w:bottom w:val="single" w:sz="6" w:space="0" w:color="auto"/>
        </w:pBdr>
        <w:spacing w:line="276" w:lineRule="auto"/>
        <w:jc w:val="both"/>
        <w:rPr>
          <w:rFonts w:ascii="Times New Roman" w:hAnsi="Times New Roman" w:cs="Times New Roman"/>
          <w:sz w:val="26"/>
          <w:szCs w:val="26"/>
        </w:rPr>
      </w:pPr>
    </w:p>
    <w:p w:rsidR="00CF37BE" w:rsidRPr="005A6092" w:rsidRDefault="00CF37BE" w:rsidP="005A6092">
      <w:pPr>
        <w:rPr>
          <w:sz w:val="26"/>
          <w:szCs w:val="26"/>
        </w:rPr>
      </w:pPr>
    </w:p>
    <w:sectPr w:rsidR="00CF37BE" w:rsidRPr="005A6092" w:rsidSect="00FA0F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6092"/>
    <w:rsid w:val="00070242"/>
    <w:rsid w:val="001411C0"/>
    <w:rsid w:val="001420DA"/>
    <w:rsid w:val="001B48D1"/>
    <w:rsid w:val="00263369"/>
    <w:rsid w:val="002806F3"/>
    <w:rsid w:val="004D2C69"/>
    <w:rsid w:val="005A6092"/>
    <w:rsid w:val="005D3342"/>
    <w:rsid w:val="00825D4F"/>
    <w:rsid w:val="00B172A1"/>
    <w:rsid w:val="00BB27DC"/>
    <w:rsid w:val="00BD23FA"/>
    <w:rsid w:val="00C27660"/>
    <w:rsid w:val="00CE24C2"/>
    <w:rsid w:val="00CF37BE"/>
    <w:rsid w:val="00D01EA2"/>
    <w:rsid w:val="00FA0F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8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609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A609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A6092"/>
    <w:pPr>
      <w:widowControl w:val="0"/>
      <w:autoSpaceDE w:val="0"/>
      <w:autoSpaceDN w:val="0"/>
      <w:spacing w:after="0" w:line="240" w:lineRule="auto"/>
    </w:pPr>
    <w:rPr>
      <w:rFonts w:ascii="Tahoma" w:eastAsiaTheme="minorEastAsia" w:hAnsi="Tahoma" w:cs="Tahoma"/>
      <w:sz w:val="20"/>
      <w:lang w:eastAsia="ru-RU"/>
    </w:rPr>
  </w:style>
  <w:style w:type="paragraph" w:customStyle="1" w:styleId="ConsTitle">
    <w:name w:val="ConsTitle"/>
    <w:rsid w:val="001B48D1"/>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CE24C2"/>
    <w:rPr>
      <w:rFonts w:ascii="Tahoma" w:hAnsi="Tahoma" w:cs="Tahoma"/>
      <w:sz w:val="16"/>
      <w:szCs w:val="16"/>
    </w:rPr>
  </w:style>
  <w:style w:type="character" w:customStyle="1" w:styleId="a4">
    <w:name w:val="Текст выноски Знак"/>
    <w:basedOn w:val="a0"/>
    <w:link w:val="a3"/>
    <w:uiPriority w:val="99"/>
    <w:semiHidden/>
    <w:rsid w:val="00CE24C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3C13DE708326EAD21802A354165F9A36F060794DFE1ED573B13AABBB8D7696A7F0951AD85BD68280AE15FD38C93C0208EB9450125A5A7A3F8762Er846A" TargetMode="External"/><Relationship Id="rId18" Type="http://schemas.openxmlformats.org/officeDocument/2006/relationships/hyperlink" Target="consultantplus://offline/ref=83C13DE708326EAD218034385709A7AC6B095198DFE5E601614CF1E6EFDE633D384608EFC1B06D2A0BEA0B84C3929C65DEAA440225A7A1BFrF49A" TargetMode="External"/><Relationship Id="rId26" Type="http://schemas.openxmlformats.org/officeDocument/2006/relationships/hyperlink" Target="consultantplus://offline/ref=83C13DE708326EAD21802A354165F9A36F060794D7EAEE513D13AABBB8D7696A7F0951BF85E564290FFF5FD399C59166rD48A" TargetMode="External"/><Relationship Id="rId39" Type="http://schemas.openxmlformats.org/officeDocument/2006/relationships/hyperlink" Target="consultantplus://offline/ref=83C13DE708326EAD218034385709A7AC6B0E5F9AD3E0E601614CF1E6EFDE633D384608EFC1B06C2103EA0B84C3929C65DEAA440225A7A1BFrF49A" TargetMode="External"/><Relationship Id="rId21" Type="http://schemas.openxmlformats.org/officeDocument/2006/relationships/hyperlink" Target="consultantplus://offline/ref=83C13DE708326EAD21802A354165F9A36F060794D7EAEE513D13AABBB8D7696A7F0951AD85BD68280AE156D78C93C0208EB9450125A5A7A3F8762Er846A" TargetMode="External"/><Relationship Id="rId34" Type="http://schemas.openxmlformats.org/officeDocument/2006/relationships/hyperlink" Target="consultantplus://offline/ref=83C13DE708326EAD21802A354165F9A36F060794D7E3EC5E391EF7B1B08E656878060EBA82F464290AE15FD581CCC5359FE149053EBBA1BBE4742C87r54CA" TargetMode="External"/><Relationship Id="rId42" Type="http://schemas.openxmlformats.org/officeDocument/2006/relationships/hyperlink" Target="consultantplus://offline/ref=83C13DE708326EAD21802A354165F9A36F060794DFE1ED573B13AABBB8D7696A7F0951AD85BD68280AE15ED48C93C0208EB9450125A5A7A3F8762Er846A" TargetMode="External"/><Relationship Id="rId47" Type="http://schemas.openxmlformats.org/officeDocument/2006/relationships/hyperlink" Target="consultantplus://offline/ref=83C13DE708326EAD218034385709A7AC6B095B9DD2E4E601614CF1E6EFDE633D2A4650E3C0B577280CFF5DD585rC44A" TargetMode="External"/><Relationship Id="rId50" Type="http://schemas.openxmlformats.org/officeDocument/2006/relationships/hyperlink" Target="consultantplus://offline/ref=83C13DE708326EAD21802A354165F9A36F060794D4E5EB5F3513AABBB8D7696A7F0951AD85BD68280AE15ED38C93C0208EB9450125A5A7A3F8762Er846A" TargetMode="External"/><Relationship Id="rId55" Type="http://schemas.openxmlformats.org/officeDocument/2006/relationships/hyperlink" Target="consultantplus://offline/ref=83C13DE708326EAD21802A354165F9A36F060794D4E5EB5F3513AABBB8D7696A7F0951AD85BD68280AE15EDD8C93C0208EB9450125A5A7A3F8762Er846A" TargetMode="External"/><Relationship Id="rId7" Type="http://schemas.openxmlformats.org/officeDocument/2006/relationships/hyperlink" Target="consultantplus://offline/ref=83C13DE708326EAD21802A354165F9A36F060794D7E3EC5E391EF7B1B08E656878060EBA82F464290AE15FD582CCC5359FE149053EBBA1BBE4742C87r54CA" TargetMode="External"/><Relationship Id="rId2" Type="http://schemas.openxmlformats.org/officeDocument/2006/relationships/settings" Target="settings.xml"/><Relationship Id="rId16" Type="http://schemas.openxmlformats.org/officeDocument/2006/relationships/hyperlink" Target="consultantplus://offline/ref=83C13DE708326EAD218034385709A7AC6D055E9CDDB4B1033019FFE3E78E392D2E0F04EBDFB06F3608E15DrD46A" TargetMode="External"/><Relationship Id="rId20" Type="http://schemas.openxmlformats.org/officeDocument/2006/relationships/hyperlink" Target="consultantplus://offline/ref=83C13DE708326EAD218034385709A7AC6B0F599ED6E1E601614CF1E6EFDE633D2A4650E3C0B577280CFF5DD585rC44A" TargetMode="External"/><Relationship Id="rId29" Type="http://schemas.openxmlformats.org/officeDocument/2006/relationships/hyperlink" Target="consultantplus://offline/ref=83C13DE708326EAD21802A354165F9A36F060794D7EAE8543A1EF7B1B08E656878060EBA90F43C250BE441D581D99364D9rB47A" TargetMode="External"/><Relationship Id="rId41" Type="http://schemas.openxmlformats.org/officeDocument/2006/relationships/hyperlink" Target="consultantplus://offline/ref=83C13DE708326EAD218034385709A7AC6B095198DFE3E601614CF1E6EFDE633D384608EFC1B06B2F0FEA0B84C3929C65DEAA440225A7A1BFrF49A" TargetMode="External"/><Relationship Id="rId54" Type="http://schemas.openxmlformats.org/officeDocument/2006/relationships/hyperlink" Target="consultantplus://offline/ref=83C13DE708326EAD21802A354165F9A36F060794D4E5EB5F3513AABBB8D7696A7F0951AD85BD68280AE15EDD8C93C0208EB9450125A5A7A3F8762Er846A" TargetMode="External"/><Relationship Id="rId1" Type="http://schemas.openxmlformats.org/officeDocument/2006/relationships/styles" Target="styles.xml"/><Relationship Id="rId6" Type="http://schemas.openxmlformats.org/officeDocument/2006/relationships/hyperlink" Target="consultantplus://offline/ref=83C13DE708326EAD21802A354165F9A36F060794DFE1ED573B13AABBB8D7696A7F0951AD85BD68280AE15FD38C93C0208EB9450125A5A7A3F8762Er846A" TargetMode="External"/><Relationship Id="rId11" Type="http://schemas.openxmlformats.org/officeDocument/2006/relationships/hyperlink" Target="consultantplus://offline/ref=83C13DE708326EAD21802A354165F9A36F060794D4E5EB5F3513AABBB8D7696A7F0951AD85BD68280AE15ED48C93C0208EB9450125A5A7A3F8762Er846A" TargetMode="External"/><Relationship Id="rId24" Type="http://schemas.openxmlformats.org/officeDocument/2006/relationships/hyperlink" Target="consultantplus://offline/ref=83C13DE708326EAD21802A354165F9A36F060794D4E5EB5F3513AABBB8D7696A7F0951AD85BD68280AE15ED78C93C0208EB9450125A5A7A3F8762Er846A" TargetMode="External"/><Relationship Id="rId32" Type="http://schemas.openxmlformats.org/officeDocument/2006/relationships/hyperlink" Target="consultantplus://offline/ref=83C13DE708326EAD21802A354165F9A36F060794DFE1ED573B13AABBB8D7696A7F0951AD85BD68280AE15FD28C93C0208EB9450125A5A7A3F8762Er846A" TargetMode="External"/><Relationship Id="rId37" Type="http://schemas.openxmlformats.org/officeDocument/2006/relationships/hyperlink" Target="consultantplus://offline/ref=83C13DE708326EAD21802A354165F9A36F060794D7E4EE50341FF7B1B08E656878060EBA82F464290AE15FD581CCC5359FE149053EBBA1BBE4742C87r54CA" TargetMode="External"/><Relationship Id="rId40" Type="http://schemas.openxmlformats.org/officeDocument/2006/relationships/hyperlink" Target="consultantplus://offline/ref=83C13DE708326EAD218034385709A7AC6B0E5D91D7EAE601614CF1E6EFDE633D384608EFC2B4627C5BA50AD886C28F64DDAA460439rA46A" TargetMode="External"/><Relationship Id="rId45" Type="http://schemas.openxmlformats.org/officeDocument/2006/relationships/hyperlink" Target="consultantplus://offline/ref=83C13DE708326EAD218034385709A7AC6B0E5F9AD0E0E601614CF1E6EFDE633D384608EFC2B1627C5BA50AD886C28F64DDAA460439rA46A" TargetMode="External"/><Relationship Id="rId53" Type="http://schemas.openxmlformats.org/officeDocument/2006/relationships/hyperlink" Target="consultantplus://offline/ref=83C13DE708326EAD21802A354165F9A36F060794D4E5EB5F3513AABBB8D7696A7F0951AD85BD68280AE15EDD8C93C0208EB9450125A5A7A3F8762Er846A" TargetMode="External"/><Relationship Id="rId58" Type="http://schemas.openxmlformats.org/officeDocument/2006/relationships/hyperlink" Target="consultantplus://offline/ref=83C13DE708326EAD21802A354165F9A36F060794D4E5EB5F3513AABBB8D7696A7F0951AD85BD68280AE15EDD8C93C0208EB9450125A5A7A3F8762Er846A" TargetMode="External"/><Relationship Id="rId5" Type="http://schemas.openxmlformats.org/officeDocument/2006/relationships/hyperlink" Target="consultantplus://offline/ref=83C13DE708326EAD21802A354165F9A36F060794D2E6EB5F3F13AABBB8D7696A7F0951AD85BD68280AE15FD38C93C0208EB9450125A5A7A3F8762Er846A" TargetMode="External"/><Relationship Id="rId15" Type="http://schemas.openxmlformats.org/officeDocument/2006/relationships/hyperlink" Target="consultantplus://offline/ref=83C13DE708326EAD21802A354165F9A36F060794D7E4EE50341FF7B1B08E656878060EBA82F464290AE15FD582CCC5359FE149053EBBA1BBE4742C87r54CA" TargetMode="External"/><Relationship Id="rId23" Type="http://schemas.openxmlformats.org/officeDocument/2006/relationships/hyperlink" Target="consultantplus://offline/ref=83C13DE708326EAD21802A354165F9A36F060794D7EAEE513D13AABBB8D7696A7F0951BF85E564290FFF5FD399C59166rD48A" TargetMode="External"/><Relationship Id="rId28" Type="http://schemas.openxmlformats.org/officeDocument/2006/relationships/hyperlink" Target="consultantplus://offline/ref=83C13DE708326EAD218034385709A7AC6D055E9CDDB4B1033019FFE3E78E392D2E0F04EBDFB06F3608E15DrD46A" TargetMode="External"/><Relationship Id="rId36" Type="http://schemas.openxmlformats.org/officeDocument/2006/relationships/hyperlink" Target="consultantplus://offline/ref=83C13DE708326EAD21802A354165F9A36F060794DFE1ED573B13AABBB8D7696A7F0951AD85BD68280AE15ED48C93C0208EB9450125A5A7A3F8762Er846A" TargetMode="External"/><Relationship Id="rId49" Type="http://schemas.openxmlformats.org/officeDocument/2006/relationships/hyperlink" Target="consultantplus://offline/ref=83C13DE708326EAD218034385709A7AC6B0E519DD1E3E601614CF1E6EFDE633D384608EFC1B16B2808EA0B84C3929C65DEAA440225A7A1BFrF49A" TargetMode="External"/><Relationship Id="rId57" Type="http://schemas.openxmlformats.org/officeDocument/2006/relationships/hyperlink" Target="consultantplus://offline/ref=83C13DE708326EAD218034385709A7AC6B0E519DD1E3E601614CF1E6EFDE633D2A4650E3C0B577280CFF5DD585rC44A" TargetMode="External"/><Relationship Id="rId61" Type="http://schemas.openxmlformats.org/officeDocument/2006/relationships/theme" Target="theme/theme1.xml"/><Relationship Id="rId10" Type="http://schemas.openxmlformats.org/officeDocument/2006/relationships/hyperlink" Target="consultantplus://offline/ref=83C13DE708326EAD21802A354165F9A36F060794D7EAEE513D13AABBB8D7696A7F0951AD85BD68280AE156D78C93C0208EB9450125A5A7A3F8762Er846A" TargetMode="External"/><Relationship Id="rId19" Type="http://schemas.openxmlformats.org/officeDocument/2006/relationships/hyperlink" Target="consultantplus://offline/ref=83C13DE708326EAD218034385709A7AC6B095B9DD2E4E601614CF1E6EFDE633D2A4650E3C0B577280CFF5DD585rC44A" TargetMode="External"/><Relationship Id="rId31" Type="http://schemas.openxmlformats.org/officeDocument/2006/relationships/hyperlink" Target="consultantplus://offline/ref=83C13DE708326EAD21802A354165F9A36F060794D7E3EC5E391EF7B1B08E656878060EBA82F464290AE15FD581CCC5359FE149053EBBA1BBE4742C87r54CA" TargetMode="External"/><Relationship Id="rId44" Type="http://schemas.openxmlformats.org/officeDocument/2006/relationships/hyperlink" Target="consultantplus://offline/ref=83C13DE708326EAD21802A354165F9A36F060794D7EAE8543A1EF7B1B08E656878060EBA90F43C250BE441D581D99364D9rB47A" TargetMode="External"/><Relationship Id="rId52" Type="http://schemas.openxmlformats.org/officeDocument/2006/relationships/hyperlink" Target="consultantplus://offline/ref=83C13DE708326EAD21802A354165F9A36F060794D4E5EB5F3513AABBB8D7696A7F0951AD85BD68280AE15EDD8C93C0208EB9450125A5A7A3F8762Er846A" TargetMode="External"/><Relationship Id="rId60" Type="http://schemas.openxmlformats.org/officeDocument/2006/relationships/fontTable" Target="fontTable.xml"/><Relationship Id="rId4" Type="http://schemas.openxmlformats.org/officeDocument/2006/relationships/hyperlink" Target="consultantplus://offline/ref=83C13DE708326EAD21802A354165F9A36F060794D4E5EB5F3513AABBB8D7696A7F0951AD85BD68280AE15ED48C93C0208EB9450125A5A7A3F8762Er846A" TargetMode="External"/><Relationship Id="rId9" Type="http://schemas.openxmlformats.org/officeDocument/2006/relationships/hyperlink" Target="consultantplus://offline/ref=83C13DE708326EAD218034385709A7AC6B095198DFE5E601614CF1E6EFDE633D384608EFC1B06D2A0BEA0B84C3929C65DEAA440225A7A1BFrF49A" TargetMode="External"/><Relationship Id="rId14" Type="http://schemas.openxmlformats.org/officeDocument/2006/relationships/hyperlink" Target="consultantplus://offline/ref=83C13DE708326EAD21802A354165F9A36F060794D7E3EC5E391EF7B1B08E656878060EBA82F464290AE15FD582CCC5359FE149053EBBA1BBE4742C87r54CA" TargetMode="External"/><Relationship Id="rId22" Type="http://schemas.openxmlformats.org/officeDocument/2006/relationships/hyperlink" Target="consultantplus://offline/ref=83C13DE708326EAD21802A354165F9A36F060794D7EAEE513D13AABBB8D7696A7F0951BF85E564290FFF5FD399C59166rD48A" TargetMode="External"/><Relationship Id="rId27" Type="http://schemas.openxmlformats.org/officeDocument/2006/relationships/hyperlink" Target="consultantplus://offline/ref=83C13DE708326EAD21802A354165F9A36F060794D2E6EB5F3F13AABBB8D7696A7F0951AD85BD68280AE15FD38C93C0208EB9450125A5A7A3F8762Er846A" TargetMode="External"/><Relationship Id="rId30" Type="http://schemas.openxmlformats.org/officeDocument/2006/relationships/hyperlink" Target="consultantplus://offline/ref=83C13DE708326EAD218034385709A7AC6B0E519DD1E3E601614CF1E6EFDE633D2A4650E3C0B577280CFF5DD585rC44A" TargetMode="External"/><Relationship Id="rId35" Type="http://schemas.openxmlformats.org/officeDocument/2006/relationships/hyperlink" Target="consultantplus://offline/ref=83C13DE708326EAD21802A354165F9A36F060794DFE1ED573B13AABBB8D7696A7F0951AD85BD68280AE15FDC8C93C0208EB9450125A5A7A3F8762Er846A" TargetMode="External"/><Relationship Id="rId43" Type="http://schemas.openxmlformats.org/officeDocument/2006/relationships/hyperlink" Target="consultantplus://offline/ref=83C13DE708326EAD218034385709A7AC6B0E5F9AD0E0E601614CF1E6EFDE633D2A4650E3C0B577280CFF5DD585rC44A" TargetMode="External"/><Relationship Id="rId48" Type="http://schemas.openxmlformats.org/officeDocument/2006/relationships/hyperlink" Target="consultantplus://offline/ref=83C13DE708326EAD21802A354165F9A36F060794DFE1ED573B13AABBB8D7696A7F0951AD85BD68280AE15ED48C93C0208EB9450125A5A7A3F8762Er846A" TargetMode="External"/><Relationship Id="rId56" Type="http://schemas.openxmlformats.org/officeDocument/2006/relationships/hyperlink" Target="consultantplus://offline/ref=83C13DE708326EAD21802A354165F9A36F060794D4E5EB5F3513AABBB8D7696A7F0951AD85BD68280AE15EDD8C93C0208EB9450125A5A7A3F8762Er846A" TargetMode="External"/><Relationship Id="rId8" Type="http://schemas.openxmlformats.org/officeDocument/2006/relationships/hyperlink" Target="consultantplus://offline/ref=83C13DE708326EAD21802A354165F9A36F060794D7E4EE50341FF7B1B08E656878060EBA82F464290AE15FD582CCC5359FE149053EBBA1BBE4742C87r54CA" TargetMode="External"/><Relationship Id="rId51" Type="http://schemas.openxmlformats.org/officeDocument/2006/relationships/hyperlink" Target="consultantplus://offline/ref=83C13DE708326EAD21802A354165F9A36F060794D4E5EB5F3513AABBB8D7696A7F0951AD85BD68280AE15ED28C93C0208EB9450125A5A7A3F8762Er846A" TargetMode="External"/><Relationship Id="rId3" Type="http://schemas.openxmlformats.org/officeDocument/2006/relationships/webSettings" Target="webSettings.xml"/><Relationship Id="rId12" Type="http://schemas.openxmlformats.org/officeDocument/2006/relationships/hyperlink" Target="consultantplus://offline/ref=83C13DE708326EAD21802A354165F9A36F060794D2E6EB5F3F13AABBB8D7696A7F0951AD85BD68280AE15FD38C93C0208EB9450125A5A7A3F8762Er846A" TargetMode="External"/><Relationship Id="rId17" Type="http://schemas.openxmlformats.org/officeDocument/2006/relationships/hyperlink" Target="consultantplus://offline/ref=83C13DE708326EAD218034385709A7AC6B0E519DD1E3E601614CF1E6EFDE633D2A4650E3C0B577280CFF5DD585rC44A" TargetMode="External"/><Relationship Id="rId25" Type="http://schemas.openxmlformats.org/officeDocument/2006/relationships/hyperlink" Target="consultantplus://offline/ref=83C13DE708326EAD21802A354165F9A36F060794D4E5EB5F3513AABBB8D7696A7F0951AD85BD68280AE15ED18C93C0208EB9450125A5A7A3F8762Er846A" TargetMode="External"/><Relationship Id="rId33" Type="http://schemas.openxmlformats.org/officeDocument/2006/relationships/hyperlink" Target="consultantplus://offline/ref=83C13DE708326EAD218034385709A7AC6B0E519DD1E3E601614CF1E6EFDE633D2A4650E3C0B577280CFF5DD585rC44A" TargetMode="External"/><Relationship Id="rId38" Type="http://schemas.openxmlformats.org/officeDocument/2006/relationships/hyperlink" Target="consultantplus://offline/ref=83C13DE708326EAD21802A354165F9A36F060794D7E4EE50341FF7B1B08E656878060EBA82F464290AE15FD581CCC5359FE149053EBBA1BBE4742C87r54CA" TargetMode="External"/><Relationship Id="rId46" Type="http://schemas.openxmlformats.org/officeDocument/2006/relationships/hyperlink" Target="consultantplus://offline/ref=83C13DE708326EAD218034385709A7AC6B0E5F9AD0E0E601614CF1E6EFDE633D384608ECC2B4627C5BA50AD886C28F64DDAA460439rA46A" TargetMode="External"/><Relationship Id="rId59" Type="http://schemas.openxmlformats.org/officeDocument/2006/relationships/hyperlink" Target="consultantplus://offline/ref=83C13DE708326EAD21802A354165F9A36F060794D4E5EB5F3513AABBB8D7696A7F0951AD85BD68280AE15EDD8C93C0208EB9450125A5A7A3F8762Er84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22</Pages>
  <Words>8534</Words>
  <Characters>48648</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Дозорова</dc:creator>
  <cp:lastModifiedBy>Бурдина</cp:lastModifiedBy>
  <cp:revision>8</cp:revision>
  <dcterms:created xsi:type="dcterms:W3CDTF">2023-06-15T00:56:00Z</dcterms:created>
  <dcterms:modified xsi:type="dcterms:W3CDTF">2024-12-26T01:40:00Z</dcterms:modified>
</cp:coreProperties>
</file>