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39" w:rsidRPr="002E5C39" w:rsidRDefault="002E5C39" w:rsidP="002E5C39">
      <w:pPr>
        <w:shd w:val="clear" w:color="auto" w:fill="FFFFFF"/>
        <w:spacing w:after="450" w:line="4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b/>
          <w:color w:val="3B4256"/>
          <w:spacing w:val="-4"/>
          <w:kern w:val="36"/>
          <w:sz w:val="28"/>
          <w:szCs w:val="28"/>
          <w:lang w:eastAsia="ru-RU"/>
        </w:rPr>
        <w:t>Действия при поступлении угрозы совершения террористического акта по телефону</w:t>
      </w:r>
    </w:p>
    <w:p w:rsidR="002E5C39" w:rsidRPr="002E5C39" w:rsidRDefault="002E5C39" w:rsidP="002E5C39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2E5C39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>
            <wp:extent cx="1697892" cy="954101"/>
            <wp:effectExtent l="0" t="0" r="0" b="0"/>
            <wp:docPr id="1" name="Рисунок 1" descr="Действия  поступлении угрозы совершения террористического акта по телефон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йствия  поступлении угрозы совершения террористического акта по телефон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69" cy="98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Предупредительные меры (меры профилактики):</w:t>
      </w:r>
    </w:p>
    <w:p w:rsidR="002E5C39" w:rsidRDefault="002E5C39" w:rsidP="002E5C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нструктировать персонал о порядке приёма телефонных сообщений с угрозами террористического акта. </w:t>
      </w:r>
    </w:p>
    <w:p w:rsidR="002E5C39" w:rsidRPr="002E5C39" w:rsidRDefault="002E5C39" w:rsidP="002E5C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Своевременно оснащать телефоны организации (учреждения) устройствами автоматического определителя номера (далее по тексту - АОН) и звукозаписи телефонных сообщений.</w:t>
      </w:r>
    </w:p>
    <w:p w:rsid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После сообщения по телефону об угрозе взрыва или о наличии взрывного устройства не паниковать, быть выдержанными и вежливыми, не прерывать говорящего. 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наличии записывающего устройства необходимо попытаться записать разговор.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Действия при получении телефонного сообщения:</w:t>
      </w:r>
    </w:p>
    <w:p w:rsidR="002E5C39" w:rsidRDefault="002E5C39" w:rsidP="002E5C3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ести учетную запись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поступающих телефонных звонков.</w:t>
      </w:r>
    </w:p>
    <w:p w:rsidR="002E5C39" w:rsidRPr="002E5C39" w:rsidRDefault="002E5C39" w:rsidP="002E5C3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езамедлительно сообщить руководителю организации (учреждения) и в правоохранительные органы о поступившей угрозе совершения терр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ористического акта.</w:t>
      </w:r>
    </w:p>
    <w:p w:rsidR="002E5C39" w:rsidRPr="002E5C39" w:rsidRDefault="002E5C39" w:rsidP="002E5C3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ри необходимости эвакуировать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людей согласно плану эвакуации.</w:t>
      </w:r>
    </w:p>
    <w:p w:rsidR="002E5C39" w:rsidRPr="002E5C39" w:rsidRDefault="002E5C39" w:rsidP="002E5C3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беспечить беспрепятственную работу следственно-оперативной группы, кинологов и т. д.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>Для предотвращения совершения преступлений и розыска преступников значительно помогут следующие действия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: </w:t>
      </w:r>
    </w:p>
    <w:p w:rsidR="002E5C39" w:rsidRPr="002E5C39" w:rsidRDefault="002E5C39" w:rsidP="002E5C3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Постарайтесь дословно запомнить разговор и зафиксировать его на бумаге.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2. 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ходу разговора отметьте пол, возраст звонившего и особенности его (её) речи: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состояние: взволнован, спокоен (это необходимо для оценки степени опасности сообщения);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голос: громкий, тихий, низкий, высокий;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темп речи: быстрый, медленный;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произношение: отчетливое, искажённое, с заиканием, шепелявое, с акцентом или диалектное;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манера речи: развязная, с издёвкой, нецензурными выражениями;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обязательно отметьте звуковой фон (шум автомашин или железнодорожного транспорта, звуки теле-, радиоаппаратуры, голоса, другое);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- отметьте характер звонка (городской или междугородный);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- обязательно зафиксируйте точное время начала разговора и его продолжительность.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b/>
          <w:color w:val="3B4256"/>
          <w:sz w:val="28"/>
          <w:szCs w:val="28"/>
          <w:lang w:eastAsia="ru-RU"/>
        </w:rPr>
        <w:t xml:space="preserve">В любом случае постарайтесь в ходе разговора получить ответы на следующие вопросы: 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Куда, кому, по какому телефонному номеру звонит этот человек, не ошибся ли он (она) номером.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Какие конкретные требования он (она) выдвигает.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Выдвигает требования он (она) лично, выступает в роли посредника или представляет какую-либо группу лиц.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 На каких условиях он - (она) или они согласны отказаться от задуманного.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 Как и когда с ним (с ней) можно связаться.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6. Кому вы можете или должны сообщить об этом звонке.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7. Если возможно, ещё в процессе разговора сообщите о звонке руководству организации (учреждения), если нет - немедленно по его окончании.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8.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распространяйтесь о факте разговора и его содержании. Максимально ограничьте число людей, владеющих полученной информацией.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9.</w:t>
      </w: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наличии автоматического определителя номера (АОН) запишите определившийся номер телефона в тетрадь (журнал, блокнот), что позволит избежать его случайной утраты.</w:t>
      </w:r>
    </w:p>
    <w:p w:rsidR="002E5C39" w:rsidRPr="002E5C39" w:rsidRDefault="002E5C39" w:rsidP="002E5C3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2E5C3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10. При использовании звукозаписывающей аппаратуры сразу же извлеките кассету (мини-диск) с записью разговора и примите меры к её (его) сохранности, обязательно установите другую кассету (другой мини-диск).</w:t>
      </w:r>
    </w:p>
    <w:p w:rsidR="008B2EC2" w:rsidRDefault="008B2EC2" w:rsidP="002E5C3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5C39" w:rsidRPr="00204D08" w:rsidRDefault="002E5C39" w:rsidP="002E5C39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020, (42363) 63-181 – Дежурная часть ОВД по г. Партизанску</w:t>
      </w:r>
    </w:p>
    <w:p w:rsidR="002E5C39" w:rsidRPr="00204D08" w:rsidRDefault="002E5C39" w:rsidP="002E5C3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8(42363) 62-851 - телефон доверия ОВД по г. Партизанску</w:t>
      </w:r>
    </w:p>
    <w:p w:rsidR="002E5C39" w:rsidRPr="00036A23" w:rsidRDefault="002E5C39" w:rsidP="002E5C39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214-386 - Приёмная УВД по Приморскому краю</w:t>
      </w:r>
    </w:p>
    <w:p w:rsidR="002E5C39" w:rsidRPr="00036A23" w:rsidRDefault="002E5C39" w:rsidP="002E5C39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490-565 - Управление собственной безопасности УВД по Приморскому краю</w:t>
      </w:r>
    </w:p>
    <w:p w:rsidR="002E5C39" w:rsidRPr="00204D08" w:rsidRDefault="002E5C39" w:rsidP="002E5C3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401-000 - телефон доверия УВД по Приморскому краю</w:t>
      </w:r>
    </w:p>
    <w:p w:rsidR="002E5C39" w:rsidRPr="00204D08" w:rsidRDefault="002E5C39" w:rsidP="002E5C3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8(4232) 310-681 - телефон доверия УГИБДД УВД по Приморскому краю</w:t>
      </w:r>
    </w:p>
    <w:p w:rsidR="002E5C39" w:rsidRPr="00204D08" w:rsidRDefault="002E5C39" w:rsidP="002E5C3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8-999-296-90-88 – телефон дежурного полиции г. Партизанск.</w:t>
      </w:r>
    </w:p>
    <w:p w:rsidR="008B2EC2" w:rsidRDefault="008B2EC2" w:rsidP="002E5C39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8-914-793-07-78- </w:t>
      </w:r>
      <w:r w:rsidR="00CD7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ЕДДС г. Партизанска</w:t>
      </w:r>
    </w:p>
    <w:p w:rsidR="005F74E2" w:rsidRDefault="005F74E2" w:rsidP="002E5C39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8(4236)-360-499 -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ЕДДС г. Партизанска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5C39" w:rsidRPr="00036A23" w:rsidRDefault="002E5C39" w:rsidP="002E5C39">
      <w:pPr>
        <w:pStyle w:val="a4"/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6A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8(42366)-9-11-25 – телефон спасателей г. Находка.</w:t>
      </w:r>
    </w:p>
    <w:p w:rsidR="002E5C39" w:rsidRDefault="005F74E2" w:rsidP="002E5C3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8(42366)-8-71-87, </w:t>
      </w:r>
      <w:bookmarkStart w:id="0" w:name="_GoBack"/>
      <w:bookmarkEnd w:id="0"/>
      <w:r w:rsidR="002E5C39" w:rsidRPr="002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8(42366)-9-79-20 –  УФСБ </w:t>
      </w:r>
      <w:r w:rsidR="002E5C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Находка. </w:t>
      </w:r>
    </w:p>
    <w:p w:rsidR="00CA62CE" w:rsidRPr="002E5C39" w:rsidRDefault="00CA62CE" w:rsidP="002E5C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62CE" w:rsidRPr="002E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18F3"/>
    <w:multiLevelType w:val="hybridMultilevel"/>
    <w:tmpl w:val="F7FE6280"/>
    <w:lvl w:ilvl="0" w:tplc="2DFED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E44BE4"/>
    <w:multiLevelType w:val="hybridMultilevel"/>
    <w:tmpl w:val="95A8C7C6"/>
    <w:lvl w:ilvl="0" w:tplc="F7287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2C3017"/>
    <w:multiLevelType w:val="hybridMultilevel"/>
    <w:tmpl w:val="220A6130"/>
    <w:lvl w:ilvl="0" w:tplc="CAB07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4F"/>
    <w:rsid w:val="002E5C39"/>
    <w:rsid w:val="005F74E2"/>
    <w:rsid w:val="008B2EC2"/>
    <w:rsid w:val="00CA62CE"/>
    <w:rsid w:val="00CD7AB9"/>
    <w:rsid w:val="00F0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FE96"/>
  <w15:chartTrackingRefBased/>
  <w15:docId w15:val="{4662D965-ED34-4704-ADB1-C15C55D8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4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gc.organizations.mchs.gov.ru/uploads/resize_cache/resource/2022-03-10/deystviya-postuplenii-ugrozy-soversheniya-terroristicheskogo-akta-po-telefonu_16469005781162703996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2024-11-06T22:56:00Z</dcterms:created>
  <dcterms:modified xsi:type="dcterms:W3CDTF">2024-11-08T01:16:00Z</dcterms:modified>
</cp:coreProperties>
</file>