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4B4AEF">
        <w:rPr>
          <w:sz w:val="28"/>
          <w:szCs w:val="28"/>
        </w:rPr>
        <w:t xml:space="preserve">рассмотрев </w:t>
      </w:r>
      <w:r w:rsidR="000A1513" w:rsidRPr="00B32F99">
        <w:rPr>
          <w:sz w:val="28"/>
          <w:szCs w:val="28"/>
        </w:rPr>
        <w:t>заявление</w:t>
      </w:r>
      <w:r w:rsidR="006057B7" w:rsidRPr="00B32F99">
        <w:rPr>
          <w:sz w:val="28"/>
          <w:szCs w:val="28"/>
        </w:rPr>
        <w:t xml:space="preserve"> </w:t>
      </w:r>
      <w:proofErr w:type="spellStart"/>
      <w:r w:rsidR="00B32F99" w:rsidRPr="00B32F99">
        <w:rPr>
          <w:sz w:val="28"/>
          <w:szCs w:val="28"/>
        </w:rPr>
        <w:t>Шепетун</w:t>
      </w:r>
      <w:proofErr w:type="spellEnd"/>
      <w:r w:rsidR="00B32F99" w:rsidRPr="00B32F99">
        <w:rPr>
          <w:sz w:val="28"/>
          <w:szCs w:val="28"/>
        </w:rPr>
        <w:t xml:space="preserve"> Елены Николаевны от 24 августа 2022 </w:t>
      </w:r>
      <w:r w:rsidR="000A1513" w:rsidRPr="00B32F99">
        <w:rPr>
          <w:sz w:val="28"/>
          <w:szCs w:val="28"/>
        </w:rPr>
        <w:t>г.</w:t>
      </w:r>
      <w:r w:rsidR="006057B7" w:rsidRPr="00B32F99">
        <w:rPr>
          <w:sz w:val="28"/>
          <w:szCs w:val="28"/>
        </w:rPr>
        <w:t>,</w:t>
      </w:r>
      <w:r w:rsidRPr="000A1513">
        <w:rPr>
          <w:spacing w:val="-4"/>
          <w:sz w:val="28"/>
          <w:szCs w:val="28"/>
        </w:rPr>
        <w:t xml:space="preserve"> на</w:t>
      </w:r>
      <w:r w:rsidRPr="00C80647">
        <w:rPr>
          <w:spacing w:val="-4"/>
          <w:sz w:val="28"/>
          <w:szCs w:val="28"/>
        </w:rPr>
        <w:t xml:space="preserve">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 </w:t>
      </w:r>
      <w:r w:rsidR="006057B7">
        <w:rPr>
          <w:spacing w:val="-4"/>
          <w:sz w:val="28"/>
          <w:szCs w:val="28"/>
        </w:rPr>
        <w:t xml:space="preserve">                № ____</w:t>
      </w:r>
      <w:r w:rsidRPr="00C80647">
        <w:rPr>
          <w:spacing w:val="-4"/>
          <w:sz w:val="28"/>
          <w:szCs w:val="28"/>
        </w:rPr>
        <w:t xml:space="preserve">,  рекомендаций  Комиссии по подготовке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32F99" w:rsidRPr="00B32F99" w:rsidRDefault="00003783" w:rsidP="00B32F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2F99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B32F99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B32F99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B32F99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B32F9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B32F99" w:rsidRPr="00B32F99">
        <w:rPr>
          <w:rFonts w:ascii="Times New Roman" w:eastAsia="Times New Roman" w:hAnsi="Times New Roman" w:cs="Times New Roman"/>
          <w:sz w:val="28"/>
          <w:szCs w:val="28"/>
        </w:rPr>
        <w:t>«ведение огородничества» - земельного участка, образуемого в соответствии со схемой расположения земельного участка на кадастровом плане территории,</w:t>
      </w:r>
      <w:r w:rsidR="00B32F99" w:rsidRPr="00B32F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B32F99" w:rsidRPr="00B32F99">
        <w:rPr>
          <w:rFonts w:ascii="Times New Roman" w:eastAsia="Times New Roman" w:hAnsi="Times New Roman" w:cs="Times New Roman"/>
          <w:spacing w:val="-7"/>
          <w:sz w:val="28"/>
          <w:szCs w:val="28"/>
        </w:rPr>
        <w:lastRenderedPageBreak/>
        <w:t xml:space="preserve">утвержденной </w:t>
      </w:r>
      <w:r w:rsidR="00B32F99" w:rsidRPr="00B32F99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 Партизанского городского округа  от  04 июля  2022 г. № 1211-па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B32F99" w:rsidRPr="00B32F99">
        <w:rPr>
          <w:rFonts w:ascii="Times New Roman" w:eastAsia="Times New Roman" w:hAnsi="Times New Roman" w:cs="Times New Roman"/>
          <w:spacing w:val="-7"/>
          <w:sz w:val="28"/>
          <w:szCs w:val="28"/>
        </w:rPr>
        <w:t>.</w:t>
      </w:r>
      <w:proofErr w:type="gramEnd"/>
      <w:r w:rsidR="00B32F99" w:rsidRPr="00B32F9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 Адрес (м</w:t>
      </w:r>
      <w:r w:rsidR="00B32F99" w:rsidRPr="00B32F99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естоположение) земельного участка: установлено примерно в 30 метрах по направлению на юго-запад относительно ориентира – жилого дома, расположенного за пределами границ земельного участка. Почтовый адрес ориентира: Российская Федерация, Приморский край, Партизанский городской округ, </w:t>
      </w:r>
      <w:proofErr w:type="gramStart"/>
      <w:r w:rsidR="00B32F99" w:rsidRPr="00B32F99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B32F99" w:rsidRPr="00B32F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32F99" w:rsidRPr="00B32F99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B32F99" w:rsidRPr="00B32F99">
        <w:rPr>
          <w:rFonts w:ascii="Times New Roman" w:eastAsia="Times New Roman" w:hAnsi="Times New Roman" w:cs="Times New Roman"/>
          <w:sz w:val="28"/>
          <w:szCs w:val="28"/>
        </w:rPr>
        <w:t>, ул. Дачная, дом 30. Площадь земельного участка 600 кв. м.</w:t>
      </w:r>
    </w:p>
    <w:p w:rsidR="00E13DB9" w:rsidRPr="0019578C" w:rsidRDefault="00E13DB9" w:rsidP="000A15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78C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0A1513">
        <w:rPr>
          <w:rFonts w:ascii="Times New Roman" w:hAnsi="Times New Roman" w:cs="Times New Roman"/>
          <w:sz w:val="28"/>
          <w:szCs w:val="28"/>
        </w:rPr>
        <w:t>риториальной зоне ЦС3</w:t>
      </w:r>
      <w:r w:rsidRPr="0019578C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1957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B32F99">
        <w:rPr>
          <w:rFonts w:ascii="Times New Roman" w:hAnsi="Times New Roman" w:cs="Times New Roman"/>
          <w:b w:val="0"/>
          <w:color w:val="auto"/>
          <w:sz w:val="28"/>
          <w:szCs w:val="28"/>
        </w:rPr>
        <w:t>Шепетун</w:t>
      </w:r>
      <w:proofErr w:type="spellEnd"/>
      <w:r w:rsidR="00B32F9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Елене Николаевне</w:t>
      </w:r>
      <w:r w:rsidR="00003783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3783">
        <w:rPr>
          <w:rFonts w:ascii="Times New Roman" w:hAnsi="Times New Roman" w:cs="Times New Roman"/>
          <w:sz w:val="28"/>
          <w:szCs w:val="28"/>
        </w:rPr>
        <w:t>4.</w:t>
      </w:r>
      <w:r w:rsidRPr="00003783">
        <w:rPr>
          <w:rFonts w:ascii="Times New Roman" w:hAnsi="Times New Roman" w:cs="Times New Roman"/>
          <w:szCs w:val="28"/>
        </w:rPr>
        <w:t xml:space="preserve"> </w:t>
      </w:r>
      <w:proofErr w:type="gramStart"/>
      <w:r w:rsidRPr="0000378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0378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0A1513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Е.В. Макарова</w:t>
      </w:r>
      <w:r w:rsidRPr="00003783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AC3F40" w:rsidRDefault="00AC3F40"/>
    <w:p w:rsidR="00AC3F40" w:rsidRDefault="00AC3F40"/>
    <w:p w:rsidR="00AC3F40" w:rsidRDefault="00AC3F40">
      <w:pPr>
        <w:sectPr w:rsidR="00AC3F40" w:rsidSect="000A1513">
          <w:headerReference w:type="default" r:id="rId8"/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карты градостроительного зонирования  Партизанского городского округа,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AC3F40" w:rsidRDefault="00AC3F40" w:rsidP="00AC3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3F40" w:rsidRDefault="00B32F99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1DC5">
        <w:rPr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39.6pt;margin-top:189.65pt;width:247.95pt;height:246.85pt;flip:y;z-index:251656192" o:connectortype="straight">
            <v:stroke endarrow="block"/>
          </v:shape>
        </w:pict>
      </w:r>
      <w:r w:rsidRPr="003B1DC5">
        <w:rPr>
          <w:lang w:eastAsia="en-US"/>
        </w:rPr>
        <w:pict>
          <v:oval id="_x0000_s1028" style="position:absolute;left:0;text-align:left;margin-left:478.55pt;margin-top:154.45pt;width:16.45pt;height:35.2pt;rotation:-1004125fd;z-index:251657216" filled="f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5435" cy="48189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22" cy="48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Местоположени</w:t>
      </w:r>
      <w:r w:rsidR="00B32F99">
        <w:rPr>
          <w:rFonts w:ascii="Times New Roman" w:hAnsi="Times New Roman" w:cs="Times New Roman"/>
        </w:rPr>
        <w:t>е земельного участка площадью 600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AC3F40" w:rsidRDefault="00AC3F40" w:rsidP="00AC3F40">
      <w:pPr>
        <w:spacing w:after="0"/>
      </w:pPr>
    </w:p>
    <w:p w:rsidR="00AC3F40" w:rsidRDefault="00AC3F40" w:rsidP="00AC3F40"/>
    <w:p w:rsidR="00AC3F40" w:rsidRDefault="003B1DC5" w:rsidP="00AC3F40">
      <w:r>
        <w:rPr>
          <w:lang w:eastAsia="en-US"/>
        </w:rPr>
        <w:pict>
          <v:shape id="_x0000_s1027" type="#_x0000_t32" style="position:absolute;margin-left:299.4pt;margin-top:244.15pt;width:120.4pt;height:145.75pt;flip:y;z-index:251658240" o:connectortype="straight">
            <v:stroke endarrow="block"/>
          </v:shape>
        </w:pict>
      </w:r>
      <w:r>
        <w:rPr>
          <w:lang w:eastAsia="en-US"/>
        </w:rPr>
        <w:pict>
          <v:oval id="_x0000_s1026" style="position:absolute;margin-left:419.8pt;margin-top:216.5pt;width:3.55pt;height:27.65pt;z-index:251659264" filled="f" strokeweight="2.25pt"/>
        </w:pict>
      </w:r>
      <w:r w:rsidR="00AC3F40">
        <w:t xml:space="preserve">                             </w:t>
      </w:r>
      <w:r w:rsidR="000A1513">
        <w:rPr>
          <w:noProof/>
        </w:rPr>
        <w:drawing>
          <wp:inline distT="0" distB="0" distL="0" distR="0">
            <wp:extent cx="8089062" cy="4374490"/>
            <wp:effectExtent l="19050" t="0" r="718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47" t="20730" r="31221" b="4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432" cy="43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40" w:rsidRDefault="00AC3F40" w:rsidP="00AC3F40"/>
    <w:p w:rsidR="00AC3F40" w:rsidRDefault="00AC3F40" w:rsidP="00AC3F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="009C0D4E">
        <w:t xml:space="preserve">                               </w:t>
      </w:r>
      <w:r>
        <w:t xml:space="preserve">  </w:t>
      </w:r>
      <w:r>
        <w:rPr>
          <w:rFonts w:ascii="Times New Roman" w:hAnsi="Times New Roman" w:cs="Times New Roman"/>
        </w:rPr>
        <w:t>Местоположени</w:t>
      </w:r>
      <w:r w:rsidR="009C0D4E">
        <w:rPr>
          <w:rFonts w:ascii="Times New Roman" w:hAnsi="Times New Roman" w:cs="Times New Roman"/>
        </w:rPr>
        <w:t>е земельного участка площадью 600</w:t>
      </w:r>
      <w:r>
        <w:rPr>
          <w:rFonts w:ascii="Times New Roman" w:hAnsi="Times New Roman" w:cs="Times New Roman"/>
        </w:rPr>
        <w:t xml:space="preserve"> кв.м.</w:t>
      </w:r>
    </w:p>
    <w:p w:rsidR="00AC3F40" w:rsidRDefault="00AC3F40"/>
    <w:sectPr w:rsidR="00AC3F40" w:rsidSect="00AC3F40">
      <w:pgSz w:w="16838" w:h="11906" w:orient="landscape"/>
      <w:pgMar w:top="851" w:right="567" w:bottom="284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513" w:rsidRDefault="000A1513" w:rsidP="00E13DB9">
      <w:pPr>
        <w:spacing w:after="0" w:line="240" w:lineRule="auto"/>
      </w:pPr>
      <w:r>
        <w:separator/>
      </w:r>
    </w:p>
  </w:endnote>
  <w:endnote w:type="continuationSeparator" w:id="0">
    <w:p w:rsidR="000A1513" w:rsidRDefault="000A1513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513" w:rsidRDefault="000A1513" w:rsidP="00E13DB9">
      <w:pPr>
        <w:spacing w:after="0" w:line="240" w:lineRule="auto"/>
      </w:pPr>
      <w:r>
        <w:separator/>
      </w:r>
    </w:p>
  </w:footnote>
  <w:footnote w:type="continuationSeparator" w:id="0">
    <w:p w:rsidR="000A1513" w:rsidRDefault="000A1513" w:rsidP="00E1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7610"/>
      <w:docPartObj>
        <w:docPartGallery w:val="Page Numbers (Top of Page)"/>
        <w:docPartUnique/>
      </w:docPartObj>
    </w:sdtPr>
    <w:sdtContent>
      <w:p w:rsidR="000A1513" w:rsidRDefault="003B1DC5">
        <w:pPr>
          <w:pStyle w:val="a8"/>
          <w:jc w:val="center"/>
        </w:pPr>
        <w:fldSimple w:instr=" PAGE   \* MERGEFORMAT ">
          <w:r w:rsidR="00B32F99">
            <w:rPr>
              <w:noProof/>
            </w:rPr>
            <w:t>2</w:t>
          </w:r>
        </w:fldSimple>
      </w:p>
    </w:sdtContent>
  </w:sdt>
  <w:p w:rsidR="000A1513" w:rsidRDefault="000A151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A1513"/>
    <w:rsid w:val="000B5404"/>
    <w:rsid w:val="0019578C"/>
    <w:rsid w:val="001D5072"/>
    <w:rsid w:val="001F7733"/>
    <w:rsid w:val="002654A7"/>
    <w:rsid w:val="002A6F04"/>
    <w:rsid w:val="003B1DC5"/>
    <w:rsid w:val="004067F6"/>
    <w:rsid w:val="0057600E"/>
    <w:rsid w:val="006057B7"/>
    <w:rsid w:val="00764B1E"/>
    <w:rsid w:val="00970EDF"/>
    <w:rsid w:val="00972DFD"/>
    <w:rsid w:val="009C0D4E"/>
    <w:rsid w:val="00A92460"/>
    <w:rsid w:val="00AC3F40"/>
    <w:rsid w:val="00B05368"/>
    <w:rsid w:val="00B32F99"/>
    <w:rsid w:val="00CA1D6A"/>
    <w:rsid w:val="00D13F3D"/>
    <w:rsid w:val="00E13DB9"/>
    <w:rsid w:val="00E75673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10</cp:revision>
  <cp:lastPrinted>2022-08-09T05:49:00Z</cp:lastPrinted>
  <dcterms:created xsi:type="dcterms:W3CDTF">2022-06-27T06:29:00Z</dcterms:created>
  <dcterms:modified xsi:type="dcterms:W3CDTF">2022-08-26T01:18:00Z</dcterms:modified>
</cp:coreProperties>
</file>